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37495B" w14:textId="6D756429" w:rsidR="00DB5306" w:rsidRDefault="00690EF3" w:rsidP="00690EF3">
      <w:pPr>
        <w:jc w:val="center"/>
        <w:rPr>
          <w:b/>
          <w:sz w:val="36"/>
          <w:szCs w:val="36"/>
        </w:rPr>
      </w:pPr>
      <w:r w:rsidRPr="00EE40FD">
        <w:rPr>
          <w:b/>
          <w:sz w:val="36"/>
          <w:szCs w:val="36"/>
        </w:rPr>
        <w:t xml:space="preserve">MANUAL </w:t>
      </w:r>
      <w:r w:rsidR="008713C1">
        <w:rPr>
          <w:b/>
          <w:sz w:val="36"/>
          <w:szCs w:val="36"/>
        </w:rPr>
        <w:t>AYUDAS Á INVESTIGACIÓN</w:t>
      </w:r>
    </w:p>
    <w:p w14:paraId="3811EA49" w14:textId="7DDF0424" w:rsidR="008713C1" w:rsidRPr="00EE40FD" w:rsidRDefault="008713C1" w:rsidP="00690EF3">
      <w:pPr>
        <w:jc w:val="center"/>
        <w:rPr>
          <w:b/>
          <w:sz w:val="36"/>
          <w:szCs w:val="36"/>
        </w:rPr>
      </w:pPr>
      <w:r>
        <w:rPr>
          <w:b/>
          <w:sz w:val="36"/>
          <w:szCs w:val="36"/>
        </w:rPr>
        <w:t>PROXECTOS</w:t>
      </w:r>
    </w:p>
    <w:p w14:paraId="1C05E760" w14:textId="77777777" w:rsidR="00690EF3" w:rsidRPr="00690EF3" w:rsidRDefault="00690EF3"/>
    <w:p w14:paraId="298A1402" w14:textId="77777777" w:rsidR="00690EF3" w:rsidRPr="00690EF3" w:rsidRDefault="00690EF3">
      <w:r w:rsidRPr="00690EF3">
        <w:t>Versión 1</w:t>
      </w:r>
    </w:p>
    <w:p w14:paraId="312E6B2B" w14:textId="77777777" w:rsidR="00690EF3" w:rsidRPr="00690EF3" w:rsidRDefault="00690EF3">
      <w:r w:rsidRPr="00690EF3">
        <w:t xml:space="preserve">Data: </w:t>
      </w:r>
      <w:r w:rsidR="00C510D8">
        <w:t>25</w:t>
      </w:r>
      <w:r w:rsidRPr="00690EF3">
        <w:t>/0</w:t>
      </w:r>
      <w:r w:rsidR="00C510D8">
        <w:t>4</w:t>
      </w:r>
      <w:r w:rsidRPr="00690EF3">
        <w:t>/2019</w:t>
      </w:r>
    </w:p>
    <w:p w14:paraId="5CD20D50" w14:textId="77777777" w:rsidR="00690EF3" w:rsidRPr="00690EF3" w:rsidRDefault="00690EF3"/>
    <w:p w14:paraId="015594DA" w14:textId="77777777" w:rsidR="00690EF3" w:rsidRPr="00690EF3" w:rsidRDefault="00690EF3">
      <w:pPr>
        <w:rPr>
          <w:b/>
          <w:u w:val="single"/>
        </w:rPr>
      </w:pPr>
      <w:r w:rsidRPr="00690EF3">
        <w:rPr>
          <w:b/>
          <w:u w:val="single"/>
        </w:rPr>
        <w:t>1.-Acceso</w:t>
      </w:r>
    </w:p>
    <w:p w14:paraId="4B3C1A0E" w14:textId="42D51344" w:rsidR="00690EF3" w:rsidRDefault="00690EF3">
      <w:r w:rsidRPr="00690EF3">
        <w:t xml:space="preserve">Para acceder ao módulo de </w:t>
      </w:r>
      <w:r w:rsidR="008713C1">
        <w:t xml:space="preserve">Proyectos tense que que </w:t>
      </w:r>
      <w:r w:rsidR="00051003">
        <w:t>acceder a</w:t>
      </w:r>
      <w:r w:rsidR="008713C1">
        <w:t>o</w:t>
      </w:r>
      <w:r w:rsidR="00051003">
        <w:t xml:space="preserve"> módulo </w:t>
      </w:r>
      <w:r w:rsidR="008713C1">
        <w:t>no marxe esquerdo pinchando en PROXECTOS DE INVESTIGACIÓN</w:t>
      </w:r>
      <w:r>
        <w:t>.</w:t>
      </w:r>
    </w:p>
    <w:p w14:paraId="5BC06107" w14:textId="690C9EBA" w:rsidR="00690EF3" w:rsidRDefault="008713C1">
      <w:r>
        <w:rPr>
          <w:noProof/>
        </w:rPr>
        <w:drawing>
          <wp:inline distT="0" distB="0" distL="0" distR="0" wp14:anchorId="31D82064" wp14:editId="4840626C">
            <wp:extent cx="3322320" cy="36423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2320" cy="3642360"/>
                    </a:xfrm>
                    <a:prstGeom prst="rect">
                      <a:avLst/>
                    </a:prstGeom>
                    <a:noFill/>
                    <a:ln>
                      <a:noFill/>
                    </a:ln>
                  </pic:spPr>
                </pic:pic>
              </a:graphicData>
            </a:graphic>
          </wp:inline>
        </w:drawing>
      </w:r>
    </w:p>
    <w:p w14:paraId="7E573BF4" w14:textId="77777777" w:rsidR="00690EF3" w:rsidRDefault="00690EF3"/>
    <w:p w14:paraId="73A40DDA" w14:textId="43A07262" w:rsidR="00690EF3" w:rsidRDefault="008713C1">
      <w:r>
        <w:rPr>
          <w:noProof/>
        </w:rPr>
        <w:drawing>
          <wp:inline distT="0" distB="0" distL="0" distR="0" wp14:anchorId="243A0692" wp14:editId="26A283A1">
            <wp:extent cx="5394960" cy="2011680"/>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4960" cy="2011680"/>
                    </a:xfrm>
                    <a:prstGeom prst="rect">
                      <a:avLst/>
                    </a:prstGeom>
                    <a:noFill/>
                    <a:ln>
                      <a:noFill/>
                    </a:ln>
                  </pic:spPr>
                </pic:pic>
              </a:graphicData>
            </a:graphic>
          </wp:inline>
        </w:drawing>
      </w:r>
    </w:p>
    <w:p w14:paraId="77B45B1A" w14:textId="2444D6FC" w:rsidR="00690EF3" w:rsidRDefault="00690EF3">
      <w:pPr>
        <w:rPr>
          <w:b/>
          <w:u w:val="single"/>
        </w:rPr>
      </w:pPr>
      <w:r w:rsidRPr="00690EF3">
        <w:rPr>
          <w:b/>
          <w:u w:val="single"/>
        </w:rPr>
        <w:lastRenderedPageBreak/>
        <w:t>2.-</w:t>
      </w:r>
      <w:r w:rsidR="008713C1">
        <w:rPr>
          <w:b/>
          <w:u w:val="single"/>
        </w:rPr>
        <w:t>Convocatorias</w:t>
      </w:r>
    </w:p>
    <w:p w14:paraId="7FF84E7F" w14:textId="697BE58C" w:rsidR="008713C1" w:rsidRDefault="008713C1">
      <w:pPr>
        <w:rPr>
          <w:bCs/>
        </w:rPr>
      </w:pPr>
      <w:r>
        <w:rPr>
          <w:bCs/>
        </w:rPr>
        <w:t>A primeira fase para dar de alta unha axuda á investigación é crear unha convocatoria.</w:t>
      </w:r>
    </w:p>
    <w:p w14:paraId="51220E2A" w14:textId="42616373" w:rsidR="008713C1" w:rsidRDefault="008713C1">
      <w:pPr>
        <w:rPr>
          <w:bCs/>
        </w:rPr>
      </w:pPr>
      <w:r>
        <w:rPr>
          <w:bCs/>
          <w:noProof/>
        </w:rPr>
        <w:drawing>
          <wp:inline distT="0" distB="0" distL="0" distR="0" wp14:anchorId="276F7BBB" wp14:editId="6595DA80">
            <wp:extent cx="5394960" cy="21717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4960" cy="2171700"/>
                    </a:xfrm>
                    <a:prstGeom prst="rect">
                      <a:avLst/>
                    </a:prstGeom>
                    <a:noFill/>
                    <a:ln>
                      <a:noFill/>
                    </a:ln>
                  </pic:spPr>
                </pic:pic>
              </a:graphicData>
            </a:graphic>
          </wp:inline>
        </w:drawing>
      </w:r>
    </w:p>
    <w:p w14:paraId="2D3105E0" w14:textId="1FA7767C" w:rsidR="008713C1" w:rsidRDefault="008713C1">
      <w:pPr>
        <w:rPr>
          <w:bCs/>
        </w:rPr>
      </w:pPr>
    </w:p>
    <w:p w14:paraId="767925B2" w14:textId="57B08F3D" w:rsidR="008713C1" w:rsidRDefault="008713C1">
      <w:pPr>
        <w:rPr>
          <w:bCs/>
        </w:rPr>
      </w:pPr>
      <w:r>
        <w:rPr>
          <w:bCs/>
        </w:rPr>
        <w:t>O programa presenta as convocatorias que hai creadas e permite a creación de novas convocatorias.</w:t>
      </w:r>
    </w:p>
    <w:p w14:paraId="2B73FCFD" w14:textId="37422431" w:rsidR="008713C1" w:rsidRDefault="008713C1">
      <w:pPr>
        <w:rPr>
          <w:bCs/>
        </w:rPr>
      </w:pPr>
      <w:r>
        <w:rPr>
          <w:bCs/>
          <w:noProof/>
        </w:rPr>
        <w:drawing>
          <wp:inline distT="0" distB="0" distL="0" distR="0" wp14:anchorId="09B19199" wp14:editId="15BD7FD0">
            <wp:extent cx="5394960" cy="868680"/>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4960" cy="868680"/>
                    </a:xfrm>
                    <a:prstGeom prst="rect">
                      <a:avLst/>
                    </a:prstGeom>
                    <a:noFill/>
                    <a:ln>
                      <a:noFill/>
                    </a:ln>
                  </pic:spPr>
                </pic:pic>
              </a:graphicData>
            </a:graphic>
          </wp:inline>
        </w:drawing>
      </w:r>
    </w:p>
    <w:p w14:paraId="7F7348B5" w14:textId="72FE0D9B" w:rsidR="008713C1" w:rsidRDefault="008713C1">
      <w:pPr>
        <w:rPr>
          <w:bCs/>
        </w:rPr>
      </w:pPr>
    </w:p>
    <w:p w14:paraId="175CE547" w14:textId="62E006D9" w:rsidR="008713C1" w:rsidRDefault="008713C1">
      <w:pPr>
        <w:rPr>
          <w:bCs/>
        </w:rPr>
      </w:pPr>
      <w:r>
        <w:rPr>
          <w:bCs/>
        </w:rPr>
        <w:t>Cando se preme sobre NOVA CONVOCATORIA o programa obriga a cubrir os seguintes campos:</w:t>
      </w:r>
    </w:p>
    <w:p w14:paraId="47739A3C" w14:textId="78F58691" w:rsidR="008713C1" w:rsidRDefault="008713C1" w:rsidP="008713C1">
      <w:pPr>
        <w:pStyle w:val="Prrafodelista"/>
        <w:numPr>
          <w:ilvl w:val="0"/>
          <w:numId w:val="9"/>
        </w:numPr>
        <w:rPr>
          <w:bCs/>
        </w:rPr>
      </w:pPr>
      <w:r>
        <w:rPr>
          <w:bCs/>
        </w:rPr>
        <w:t>Datos da convocatoria: Nesta pestaña cubrense os datos:</w:t>
      </w:r>
    </w:p>
    <w:p w14:paraId="7E38614F" w14:textId="77777777" w:rsidR="008713C1" w:rsidRDefault="008713C1" w:rsidP="008713C1">
      <w:pPr>
        <w:pStyle w:val="Prrafodelista"/>
        <w:rPr>
          <w:bCs/>
        </w:rPr>
      </w:pPr>
    </w:p>
    <w:p w14:paraId="4A46AFF0" w14:textId="5A63C57B" w:rsidR="008713C1" w:rsidRDefault="008713C1" w:rsidP="008713C1">
      <w:pPr>
        <w:pStyle w:val="Prrafodelista"/>
        <w:numPr>
          <w:ilvl w:val="0"/>
          <w:numId w:val="10"/>
        </w:numPr>
        <w:rPr>
          <w:bCs/>
        </w:rPr>
      </w:pPr>
      <w:r>
        <w:rPr>
          <w:bCs/>
        </w:rPr>
        <w:t>Referencia: é unha referencia interna da Universidade para que o interlocutor sen entrar na ficha coñeza os datos da súa publicidade. O código crease manualmente cos seguintes criterios: ANO-ENTE FINANCIADOR-ORGANISMO CONVOCANTE-DATA DE PUBLICACION E PROGRAMA. Exemplo:</w:t>
      </w:r>
    </w:p>
    <w:p w14:paraId="43E6F3C1" w14:textId="409BF300" w:rsidR="008713C1" w:rsidRDefault="008713C1" w:rsidP="008713C1">
      <w:pPr>
        <w:pStyle w:val="Prrafodelista"/>
        <w:ind w:left="1068"/>
        <w:rPr>
          <w:bCs/>
        </w:rPr>
      </w:pPr>
    </w:p>
    <w:p w14:paraId="39C60F62" w14:textId="4DCBEAE3" w:rsidR="008713C1" w:rsidRDefault="008713C1" w:rsidP="008713C1">
      <w:pPr>
        <w:pStyle w:val="Prrafodelista"/>
        <w:ind w:left="1068"/>
        <w:rPr>
          <w:bCs/>
        </w:rPr>
      </w:pPr>
      <w:r w:rsidRPr="008713C1">
        <w:rPr>
          <w:bCs/>
        </w:rPr>
        <w:t>2019XGCEDU13022019EDUC</w:t>
      </w:r>
    </w:p>
    <w:p w14:paraId="22FED597" w14:textId="2554D481" w:rsidR="008713C1" w:rsidRDefault="008713C1" w:rsidP="008713C1">
      <w:pPr>
        <w:pStyle w:val="Prrafodelista"/>
        <w:ind w:left="1068"/>
        <w:rPr>
          <w:bCs/>
        </w:rPr>
      </w:pPr>
    </w:p>
    <w:p w14:paraId="426919C0" w14:textId="0BDB1D0A" w:rsidR="008713C1" w:rsidRDefault="008713C1" w:rsidP="008713C1">
      <w:pPr>
        <w:pStyle w:val="Prrafodelista"/>
        <w:ind w:left="1068"/>
        <w:rPr>
          <w:bCs/>
        </w:rPr>
      </w:pPr>
      <w:r>
        <w:rPr>
          <w:bCs/>
        </w:rPr>
        <w:tab/>
        <w:t>-Ano: 2019</w:t>
      </w:r>
    </w:p>
    <w:p w14:paraId="6FF5B2F7" w14:textId="53F14D76" w:rsidR="008713C1" w:rsidRDefault="008713C1" w:rsidP="008713C1">
      <w:pPr>
        <w:pStyle w:val="Prrafodelista"/>
        <w:ind w:left="1068"/>
        <w:rPr>
          <w:bCs/>
        </w:rPr>
      </w:pPr>
      <w:r>
        <w:rPr>
          <w:bCs/>
        </w:rPr>
        <w:tab/>
        <w:t>-Ente financiador: XG Xunta de Galicia</w:t>
      </w:r>
    </w:p>
    <w:p w14:paraId="6B358959" w14:textId="420F6527" w:rsidR="008713C1" w:rsidRDefault="008713C1" w:rsidP="008713C1">
      <w:pPr>
        <w:pStyle w:val="Prrafodelista"/>
        <w:ind w:left="1068"/>
        <w:rPr>
          <w:bCs/>
        </w:rPr>
      </w:pPr>
      <w:r>
        <w:rPr>
          <w:bCs/>
        </w:rPr>
        <w:tab/>
        <w:t>-Organismo convocante: EDU Consellería de Educación.</w:t>
      </w:r>
    </w:p>
    <w:p w14:paraId="63A85658" w14:textId="71E44337" w:rsidR="008713C1" w:rsidRDefault="008713C1" w:rsidP="008713C1">
      <w:pPr>
        <w:pStyle w:val="Prrafodelista"/>
        <w:ind w:left="1068"/>
        <w:rPr>
          <w:bCs/>
        </w:rPr>
      </w:pPr>
      <w:r>
        <w:rPr>
          <w:bCs/>
        </w:rPr>
        <w:tab/>
        <w:t>-Data publicación: 13/02/2019</w:t>
      </w:r>
    </w:p>
    <w:p w14:paraId="5CF38752" w14:textId="54624ABE" w:rsidR="008713C1" w:rsidRPr="008713C1" w:rsidRDefault="008713C1" w:rsidP="008713C1">
      <w:pPr>
        <w:pStyle w:val="Prrafodelista"/>
        <w:ind w:left="1068"/>
        <w:rPr>
          <w:bCs/>
        </w:rPr>
      </w:pPr>
      <w:r>
        <w:rPr>
          <w:bCs/>
        </w:rPr>
        <w:tab/>
        <w:t>-Programa: EDUC Educación</w:t>
      </w:r>
    </w:p>
    <w:p w14:paraId="1DDBDC6F" w14:textId="42DE31F2" w:rsidR="008713C1" w:rsidRDefault="008713C1" w:rsidP="008713C1">
      <w:pPr>
        <w:rPr>
          <w:bCs/>
        </w:rPr>
      </w:pPr>
    </w:p>
    <w:p w14:paraId="612EF278" w14:textId="5B28A160" w:rsidR="008713C1" w:rsidRDefault="00007291" w:rsidP="00007291">
      <w:pPr>
        <w:pStyle w:val="Prrafodelista"/>
        <w:numPr>
          <w:ilvl w:val="0"/>
          <w:numId w:val="11"/>
        </w:numPr>
        <w:rPr>
          <w:bCs/>
        </w:rPr>
      </w:pPr>
      <w:r>
        <w:rPr>
          <w:bCs/>
        </w:rPr>
        <w:t>Código do programa de financiamento</w:t>
      </w:r>
    </w:p>
    <w:p w14:paraId="40C3C939" w14:textId="70125355" w:rsidR="00007291" w:rsidRDefault="00007291" w:rsidP="00007291">
      <w:pPr>
        <w:pStyle w:val="Prrafodelista"/>
        <w:numPr>
          <w:ilvl w:val="0"/>
          <w:numId w:val="11"/>
        </w:numPr>
        <w:rPr>
          <w:bCs/>
        </w:rPr>
      </w:pPr>
      <w:r>
        <w:rPr>
          <w:bCs/>
        </w:rPr>
        <w:t>Nome do programa de financiamento</w:t>
      </w:r>
    </w:p>
    <w:p w14:paraId="0A13DDF1" w14:textId="7EC04999" w:rsidR="00007291" w:rsidRDefault="00007291" w:rsidP="00007291">
      <w:pPr>
        <w:pStyle w:val="Prrafodelista"/>
        <w:numPr>
          <w:ilvl w:val="0"/>
          <w:numId w:val="11"/>
        </w:numPr>
        <w:rPr>
          <w:bCs/>
        </w:rPr>
      </w:pPr>
      <w:r>
        <w:rPr>
          <w:bCs/>
        </w:rPr>
        <w:t>Clasificación económica de ingresos</w:t>
      </w:r>
    </w:p>
    <w:p w14:paraId="31D47F00" w14:textId="3496694C" w:rsidR="00007291" w:rsidRDefault="00007291" w:rsidP="00007291">
      <w:pPr>
        <w:pStyle w:val="Prrafodelista"/>
        <w:numPr>
          <w:ilvl w:val="0"/>
          <w:numId w:val="11"/>
        </w:numPr>
        <w:rPr>
          <w:bCs/>
        </w:rPr>
      </w:pPr>
      <w:r>
        <w:rPr>
          <w:bCs/>
        </w:rPr>
        <w:lastRenderedPageBreak/>
        <w:t>Título da axuda</w:t>
      </w:r>
    </w:p>
    <w:p w14:paraId="095246BB" w14:textId="5844CF91" w:rsidR="00007291" w:rsidRDefault="00007291" w:rsidP="00007291">
      <w:pPr>
        <w:pStyle w:val="Prrafodelista"/>
        <w:numPr>
          <w:ilvl w:val="0"/>
          <w:numId w:val="11"/>
        </w:numPr>
        <w:rPr>
          <w:bCs/>
        </w:rPr>
      </w:pPr>
      <w:r>
        <w:rPr>
          <w:bCs/>
        </w:rPr>
        <w:t>Exercicio de resolución da axuda</w:t>
      </w:r>
    </w:p>
    <w:p w14:paraId="62DBC8B6" w14:textId="3655BDF7" w:rsidR="00007291" w:rsidRDefault="00007291" w:rsidP="00007291">
      <w:pPr>
        <w:pStyle w:val="Prrafodelista"/>
        <w:numPr>
          <w:ilvl w:val="0"/>
          <w:numId w:val="11"/>
        </w:numPr>
        <w:rPr>
          <w:bCs/>
        </w:rPr>
      </w:pPr>
      <w:r>
        <w:rPr>
          <w:bCs/>
        </w:rPr>
        <w:t>Data de publicación</w:t>
      </w:r>
    </w:p>
    <w:p w14:paraId="126589F2" w14:textId="6CA0C9A3" w:rsidR="00007291" w:rsidRDefault="00007291" w:rsidP="00007291">
      <w:pPr>
        <w:pStyle w:val="Prrafodelista"/>
        <w:numPr>
          <w:ilvl w:val="0"/>
          <w:numId w:val="11"/>
        </w:numPr>
        <w:rPr>
          <w:bCs/>
        </w:rPr>
      </w:pPr>
      <w:r>
        <w:rPr>
          <w:bCs/>
        </w:rPr>
        <w:t>Modelo de xustificación: modelo normalizado que será xerado ao xustificar á axuda.</w:t>
      </w:r>
    </w:p>
    <w:p w14:paraId="6F645857" w14:textId="19A1F257" w:rsidR="00007291" w:rsidRDefault="00007291" w:rsidP="00007291">
      <w:pPr>
        <w:pStyle w:val="Prrafodelista"/>
        <w:numPr>
          <w:ilvl w:val="0"/>
          <w:numId w:val="11"/>
        </w:numPr>
        <w:rPr>
          <w:bCs/>
        </w:rPr>
      </w:pPr>
      <w:r>
        <w:rPr>
          <w:bCs/>
        </w:rPr>
        <w:t>Ligazón: enlace á web onde se publicou a axuda</w:t>
      </w:r>
    </w:p>
    <w:p w14:paraId="74DAAC19" w14:textId="5AEFED48" w:rsidR="00007291" w:rsidRDefault="00007291" w:rsidP="00007291">
      <w:pPr>
        <w:pStyle w:val="Prrafodelista"/>
        <w:numPr>
          <w:ilvl w:val="0"/>
          <w:numId w:val="11"/>
        </w:numPr>
        <w:rPr>
          <w:bCs/>
        </w:rPr>
      </w:pPr>
      <w:r>
        <w:rPr>
          <w:bCs/>
        </w:rPr>
        <w:t>Descrición: texto libre.</w:t>
      </w:r>
    </w:p>
    <w:p w14:paraId="01DFD3C4" w14:textId="77777777" w:rsidR="00007291" w:rsidRPr="001E10A8" w:rsidRDefault="00007291" w:rsidP="00007291">
      <w:pPr>
        <w:pStyle w:val="Prrafodelista"/>
        <w:rPr>
          <w:bCs/>
        </w:rPr>
      </w:pPr>
    </w:p>
    <w:p w14:paraId="3A9EF78E" w14:textId="3A610219" w:rsidR="008713C1" w:rsidRDefault="008713C1" w:rsidP="008713C1">
      <w:pPr>
        <w:rPr>
          <w:bCs/>
        </w:rPr>
      </w:pPr>
      <w:r>
        <w:rPr>
          <w:bCs/>
          <w:noProof/>
        </w:rPr>
        <w:drawing>
          <wp:inline distT="0" distB="0" distL="0" distR="0" wp14:anchorId="22DE236B" wp14:editId="582F8E30">
            <wp:extent cx="5394960" cy="377952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4960" cy="3779520"/>
                    </a:xfrm>
                    <a:prstGeom prst="rect">
                      <a:avLst/>
                    </a:prstGeom>
                    <a:noFill/>
                    <a:ln>
                      <a:noFill/>
                    </a:ln>
                  </pic:spPr>
                </pic:pic>
              </a:graphicData>
            </a:graphic>
          </wp:inline>
        </w:drawing>
      </w:r>
    </w:p>
    <w:p w14:paraId="369A4BBB" w14:textId="416ED7E4" w:rsidR="008713C1" w:rsidRDefault="008713C1" w:rsidP="008713C1">
      <w:pPr>
        <w:rPr>
          <w:bCs/>
        </w:rPr>
      </w:pPr>
    </w:p>
    <w:p w14:paraId="545D17E0" w14:textId="16F6BBBE" w:rsidR="00007291" w:rsidRDefault="00007291" w:rsidP="00007291">
      <w:pPr>
        <w:pStyle w:val="Prrafodelista"/>
        <w:numPr>
          <w:ilvl w:val="0"/>
          <w:numId w:val="9"/>
        </w:numPr>
        <w:rPr>
          <w:bCs/>
        </w:rPr>
      </w:pPr>
      <w:r>
        <w:rPr>
          <w:bCs/>
        </w:rPr>
        <w:t>Periodos de xustificación: son os periodos máximos de xustificación. Ao crear o proxecto, os periodos da xustificación do proxecto deberán estar dentro dos parámetros da xustificación da convocatoria.</w:t>
      </w:r>
    </w:p>
    <w:p w14:paraId="128D35CD" w14:textId="4E55C1C7" w:rsidR="00007291" w:rsidRDefault="00007291" w:rsidP="00007291">
      <w:pPr>
        <w:pStyle w:val="Prrafodelista"/>
        <w:rPr>
          <w:bCs/>
        </w:rPr>
      </w:pPr>
    </w:p>
    <w:p w14:paraId="4AF7D3FF" w14:textId="59E49696" w:rsidR="00007291" w:rsidRDefault="00007291" w:rsidP="00007291">
      <w:pPr>
        <w:pStyle w:val="Prrafodelista"/>
        <w:rPr>
          <w:bCs/>
        </w:rPr>
      </w:pPr>
      <w:r>
        <w:rPr>
          <w:bCs/>
          <w:noProof/>
        </w:rPr>
        <w:drawing>
          <wp:inline distT="0" distB="0" distL="0" distR="0" wp14:anchorId="2E76842E" wp14:editId="5D7584F0">
            <wp:extent cx="5394960" cy="1844040"/>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4960" cy="1844040"/>
                    </a:xfrm>
                    <a:prstGeom prst="rect">
                      <a:avLst/>
                    </a:prstGeom>
                    <a:noFill/>
                    <a:ln>
                      <a:noFill/>
                    </a:ln>
                  </pic:spPr>
                </pic:pic>
              </a:graphicData>
            </a:graphic>
          </wp:inline>
        </w:drawing>
      </w:r>
    </w:p>
    <w:p w14:paraId="3171D69B" w14:textId="296FFC05" w:rsidR="00007291" w:rsidRDefault="00007291" w:rsidP="00007291">
      <w:pPr>
        <w:pStyle w:val="Prrafodelista"/>
        <w:rPr>
          <w:bCs/>
        </w:rPr>
      </w:pPr>
    </w:p>
    <w:p w14:paraId="482420B6" w14:textId="5CA7359D" w:rsidR="00007291" w:rsidRDefault="00007291" w:rsidP="00007291">
      <w:pPr>
        <w:pStyle w:val="Prrafodelista"/>
        <w:rPr>
          <w:bCs/>
        </w:rPr>
      </w:pPr>
      <w:r>
        <w:rPr>
          <w:bCs/>
          <w:noProof/>
        </w:rPr>
        <w:lastRenderedPageBreak/>
        <w:drawing>
          <wp:inline distT="0" distB="0" distL="0" distR="0" wp14:anchorId="520DF915" wp14:editId="74B4B555">
            <wp:extent cx="5394960" cy="366522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4960" cy="3665220"/>
                    </a:xfrm>
                    <a:prstGeom prst="rect">
                      <a:avLst/>
                    </a:prstGeom>
                    <a:noFill/>
                    <a:ln>
                      <a:noFill/>
                    </a:ln>
                  </pic:spPr>
                </pic:pic>
              </a:graphicData>
            </a:graphic>
          </wp:inline>
        </w:drawing>
      </w:r>
    </w:p>
    <w:p w14:paraId="14E50424" w14:textId="40105016" w:rsidR="00007291" w:rsidRDefault="00007291" w:rsidP="00007291">
      <w:pPr>
        <w:pStyle w:val="Prrafodelista"/>
        <w:rPr>
          <w:bCs/>
        </w:rPr>
      </w:pPr>
      <w:r>
        <w:rPr>
          <w:bCs/>
        </w:rPr>
        <w:t>Podense crear tantas anualidades como indique a convocatoria.</w:t>
      </w:r>
    </w:p>
    <w:p w14:paraId="4CDD4138" w14:textId="5F1BEA64" w:rsidR="00007291" w:rsidRDefault="00007291" w:rsidP="00007291">
      <w:pPr>
        <w:pStyle w:val="Prrafodelista"/>
        <w:rPr>
          <w:bCs/>
        </w:rPr>
      </w:pPr>
    </w:p>
    <w:p w14:paraId="4CFBF17E" w14:textId="200796DC" w:rsidR="00007291" w:rsidRDefault="00007291" w:rsidP="00007291">
      <w:pPr>
        <w:pStyle w:val="Prrafodelista"/>
        <w:rPr>
          <w:bCs/>
        </w:rPr>
      </w:pPr>
      <w:r>
        <w:rPr>
          <w:bCs/>
          <w:noProof/>
        </w:rPr>
        <w:drawing>
          <wp:inline distT="0" distB="0" distL="0" distR="0" wp14:anchorId="7841E8BA" wp14:editId="6EDEF05C">
            <wp:extent cx="5400040" cy="145478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1454785"/>
                    </a:xfrm>
                    <a:prstGeom prst="rect">
                      <a:avLst/>
                    </a:prstGeom>
                    <a:noFill/>
                    <a:ln>
                      <a:noFill/>
                    </a:ln>
                  </pic:spPr>
                </pic:pic>
              </a:graphicData>
            </a:graphic>
          </wp:inline>
        </w:drawing>
      </w:r>
    </w:p>
    <w:p w14:paraId="5E333A08" w14:textId="4CFEC8C2" w:rsidR="00007291" w:rsidRDefault="00007291" w:rsidP="00007291">
      <w:pPr>
        <w:pStyle w:val="Prrafodelista"/>
        <w:rPr>
          <w:bCs/>
        </w:rPr>
      </w:pPr>
    </w:p>
    <w:p w14:paraId="65689F8E" w14:textId="79BDE5B2" w:rsidR="00007291" w:rsidRDefault="00007291" w:rsidP="00007291">
      <w:pPr>
        <w:pStyle w:val="Prrafodelista"/>
        <w:rPr>
          <w:bCs/>
        </w:rPr>
      </w:pPr>
    </w:p>
    <w:p w14:paraId="0521D913" w14:textId="75782FB3" w:rsidR="00007291" w:rsidRDefault="00007291" w:rsidP="00007291">
      <w:pPr>
        <w:pStyle w:val="Prrafodelista"/>
        <w:numPr>
          <w:ilvl w:val="0"/>
          <w:numId w:val="9"/>
        </w:numPr>
        <w:rPr>
          <w:bCs/>
        </w:rPr>
      </w:pPr>
      <w:r>
        <w:rPr>
          <w:bCs/>
        </w:rPr>
        <w:t>Adxuntos: para subir documentos asociados á convocatoria.</w:t>
      </w:r>
    </w:p>
    <w:p w14:paraId="1ECAE555" w14:textId="0F94C3BC" w:rsidR="00007291" w:rsidRPr="00007291" w:rsidRDefault="00007291" w:rsidP="00007291">
      <w:pPr>
        <w:rPr>
          <w:bCs/>
        </w:rPr>
      </w:pPr>
      <w:r>
        <w:rPr>
          <w:bCs/>
          <w:noProof/>
        </w:rPr>
        <w:drawing>
          <wp:inline distT="0" distB="0" distL="0" distR="0" wp14:anchorId="72152AA9" wp14:editId="56D6F57E">
            <wp:extent cx="5394960" cy="1272540"/>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4960" cy="1272540"/>
                    </a:xfrm>
                    <a:prstGeom prst="rect">
                      <a:avLst/>
                    </a:prstGeom>
                    <a:noFill/>
                    <a:ln>
                      <a:noFill/>
                    </a:ln>
                  </pic:spPr>
                </pic:pic>
              </a:graphicData>
            </a:graphic>
          </wp:inline>
        </w:drawing>
      </w:r>
    </w:p>
    <w:p w14:paraId="5F3FC43B" w14:textId="746845A8" w:rsidR="00007291" w:rsidRDefault="00007291" w:rsidP="00007291">
      <w:pPr>
        <w:rPr>
          <w:bCs/>
        </w:rPr>
      </w:pPr>
    </w:p>
    <w:p w14:paraId="5F45413B" w14:textId="7EE4505E" w:rsidR="00A37B38" w:rsidRDefault="00A37B38" w:rsidP="00007291">
      <w:pPr>
        <w:rPr>
          <w:bCs/>
        </w:rPr>
      </w:pPr>
    </w:p>
    <w:p w14:paraId="17EC217C" w14:textId="1FC7BD2D" w:rsidR="00A37B38" w:rsidRPr="00EA09BD" w:rsidRDefault="00A37B38" w:rsidP="00007291">
      <w:pPr>
        <w:rPr>
          <w:b/>
          <w:u w:val="single"/>
        </w:rPr>
      </w:pPr>
      <w:r w:rsidRPr="00EA09BD">
        <w:rPr>
          <w:b/>
          <w:u w:val="single"/>
        </w:rPr>
        <w:t>3.-Proxectos:</w:t>
      </w:r>
    </w:p>
    <w:p w14:paraId="4CB1399E" w14:textId="41B336C9" w:rsidR="00A37B38" w:rsidRDefault="00A37B38" w:rsidP="00007291">
      <w:pPr>
        <w:rPr>
          <w:bCs/>
        </w:rPr>
      </w:pPr>
      <w:r>
        <w:rPr>
          <w:bCs/>
        </w:rPr>
        <w:lastRenderedPageBreak/>
        <w:t>Na opción de proxectos o usuario terá acceso a todos os datos do proxecto, e as diferentes aplicacións informáticas tanto de xestión de ingresos como de gastos controlarán o que estea definido nas seguintes opcións:</w:t>
      </w:r>
    </w:p>
    <w:p w14:paraId="028B4CF3" w14:textId="13498AE0" w:rsidR="00A37B38" w:rsidRDefault="00A37B38" w:rsidP="00007291">
      <w:pPr>
        <w:rPr>
          <w:bCs/>
        </w:rPr>
      </w:pPr>
    </w:p>
    <w:p w14:paraId="07615C4A" w14:textId="4DF621AB" w:rsidR="00A37B38" w:rsidRPr="001E2DA3" w:rsidRDefault="00A37B38" w:rsidP="00007291">
      <w:pPr>
        <w:rPr>
          <w:b/>
        </w:rPr>
      </w:pPr>
      <w:r w:rsidRPr="001E2DA3">
        <w:rPr>
          <w:b/>
        </w:rPr>
        <w:t>3.1-Datos:</w:t>
      </w:r>
    </w:p>
    <w:p w14:paraId="76768AF7" w14:textId="7B60090B" w:rsidR="00A37B38" w:rsidRDefault="00A37B38" w:rsidP="00007291">
      <w:pPr>
        <w:rPr>
          <w:bCs/>
        </w:rPr>
      </w:pPr>
      <w:r>
        <w:rPr>
          <w:bCs/>
        </w:rPr>
        <w:tab/>
        <w:t>-Referencia: referencia do proxecto para o ente financiador, é o código que lle asigna o ente ou organismo que concede a axuda.</w:t>
      </w:r>
    </w:p>
    <w:p w14:paraId="2E47F46A" w14:textId="3CCB096F" w:rsidR="00A37B38" w:rsidRDefault="00A37B38" w:rsidP="00007291">
      <w:pPr>
        <w:rPr>
          <w:bCs/>
        </w:rPr>
      </w:pPr>
      <w:r>
        <w:rPr>
          <w:bCs/>
        </w:rPr>
        <w:tab/>
        <w:t>-Nome: descripción do proxecto.</w:t>
      </w:r>
    </w:p>
    <w:p w14:paraId="5435AFB4" w14:textId="4B3AD148" w:rsidR="00A37B38" w:rsidRDefault="00A37B38" w:rsidP="00A37B38">
      <w:pPr>
        <w:ind w:left="708"/>
        <w:rPr>
          <w:bCs/>
        </w:rPr>
      </w:pPr>
      <w:r>
        <w:rPr>
          <w:bCs/>
        </w:rPr>
        <w:t>-Convocatoria: convocatoria na que se enmarca o proxecto. O proxecto debe adecuarse aos datos da convocatoria: datas de xustificación, modelos de xustificación, gastos elexibles,...</w:t>
      </w:r>
    </w:p>
    <w:p w14:paraId="2D4752AE" w14:textId="2A7B9950" w:rsidR="00A37B38" w:rsidRDefault="00A37B38" w:rsidP="00A37B38">
      <w:pPr>
        <w:ind w:left="708"/>
        <w:rPr>
          <w:bCs/>
        </w:rPr>
      </w:pPr>
      <w:r>
        <w:rPr>
          <w:bCs/>
        </w:rPr>
        <w:t>-Proposta de orgánica: clasificación orgánica do orzamento de gastos para levar a contabilidade separada.</w:t>
      </w:r>
    </w:p>
    <w:p w14:paraId="3501FD08" w14:textId="27F386DC" w:rsidR="00A37B38" w:rsidRDefault="00A37B38" w:rsidP="00007291">
      <w:pPr>
        <w:rPr>
          <w:bCs/>
        </w:rPr>
      </w:pPr>
      <w:r>
        <w:rPr>
          <w:bCs/>
        </w:rPr>
        <w:tab/>
        <w:t>-Data de inicio: comezo do proxecto.</w:t>
      </w:r>
    </w:p>
    <w:p w14:paraId="44897E90" w14:textId="7E7521DD" w:rsidR="00A37B38" w:rsidRDefault="00A37B38" w:rsidP="00007291">
      <w:pPr>
        <w:rPr>
          <w:bCs/>
        </w:rPr>
      </w:pPr>
      <w:r>
        <w:rPr>
          <w:bCs/>
        </w:rPr>
        <w:tab/>
        <w:t>-Data de fin: data de finalización do proxecto.</w:t>
      </w:r>
    </w:p>
    <w:p w14:paraId="6EA108FA" w14:textId="6536E926" w:rsidR="00A37B38" w:rsidRDefault="00A37B38" w:rsidP="00007291">
      <w:pPr>
        <w:rPr>
          <w:bCs/>
        </w:rPr>
      </w:pPr>
      <w:r>
        <w:rPr>
          <w:bCs/>
        </w:rPr>
        <w:tab/>
        <w:t>-Rende contas: se hai que presentar xustificación para o cobro da axuda.</w:t>
      </w:r>
    </w:p>
    <w:p w14:paraId="069B3644" w14:textId="62B569F4" w:rsidR="00A37B38" w:rsidRDefault="00A37B38" w:rsidP="00A37B38">
      <w:pPr>
        <w:ind w:left="708"/>
        <w:rPr>
          <w:bCs/>
        </w:rPr>
      </w:pPr>
      <w:r>
        <w:rPr>
          <w:bCs/>
        </w:rPr>
        <w:t>-Incorpora remanentes: si incorpora o saldo dispoñible dunha anualidade para a seguinte.</w:t>
      </w:r>
    </w:p>
    <w:p w14:paraId="41574D0A" w14:textId="53543AF3" w:rsidR="00A37B38" w:rsidRDefault="00A37B38" w:rsidP="00007291">
      <w:pPr>
        <w:rPr>
          <w:bCs/>
        </w:rPr>
      </w:pPr>
      <w:r>
        <w:rPr>
          <w:bCs/>
        </w:rPr>
        <w:tab/>
        <w:t>-Descrición: campo libre.</w:t>
      </w:r>
    </w:p>
    <w:p w14:paraId="61666720" w14:textId="64AE91F3" w:rsidR="00A37B38" w:rsidRDefault="00A37B38" w:rsidP="00A37B38">
      <w:pPr>
        <w:ind w:left="708"/>
        <w:rPr>
          <w:bCs/>
        </w:rPr>
      </w:pPr>
      <w:r>
        <w:rPr>
          <w:bCs/>
        </w:rPr>
        <w:t>-Auditoria: si é preciso auditalo internamente cada anualidade, e no seu caso, o auditor designado.</w:t>
      </w:r>
    </w:p>
    <w:p w14:paraId="07CCB582" w14:textId="535C0415" w:rsidR="00A37B38" w:rsidRDefault="00A37B38" w:rsidP="00007291">
      <w:pPr>
        <w:rPr>
          <w:bCs/>
        </w:rPr>
      </w:pPr>
    </w:p>
    <w:p w14:paraId="0C157AE4" w14:textId="1F31A0E5" w:rsidR="00A37B38" w:rsidRDefault="00A37B38" w:rsidP="00007291">
      <w:pPr>
        <w:rPr>
          <w:bCs/>
        </w:rPr>
      </w:pPr>
      <w:r>
        <w:rPr>
          <w:bCs/>
          <w:noProof/>
        </w:rPr>
        <w:lastRenderedPageBreak/>
        <w:drawing>
          <wp:inline distT="0" distB="0" distL="0" distR="0" wp14:anchorId="7C98A47F" wp14:editId="56B2AA07">
            <wp:extent cx="5394960" cy="351282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4960" cy="3512820"/>
                    </a:xfrm>
                    <a:prstGeom prst="rect">
                      <a:avLst/>
                    </a:prstGeom>
                    <a:noFill/>
                    <a:ln>
                      <a:noFill/>
                    </a:ln>
                  </pic:spPr>
                </pic:pic>
              </a:graphicData>
            </a:graphic>
          </wp:inline>
        </w:drawing>
      </w:r>
    </w:p>
    <w:p w14:paraId="51680BAC" w14:textId="18220F17" w:rsidR="00A37B38" w:rsidRDefault="00A37B38" w:rsidP="00007291">
      <w:pPr>
        <w:rPr>
          <w:bCs/>
        </w:rPr>
      </w:pPr>
    </w:p>
    <w:p w14:paraId="6DA9A9D6" w14:textId="17D5ECE7" w:rsidR="00A37B38" w:rsidRPr="001E2DA3" w:rsidRDefault="00A37B38" w:rsidP="00007291">
      <w:pPr>
        <w:rPr>
          <w:b/>
        </w:rPr>
      </w:pPr>
      <w:r w:rsidRPr="001E2DA3">
        <w:rPr>
          <w:b/>
        </w:rPr>
        <w:t>3.2-Investigadores</w:t>
      </w:r>
    </w:p>
    <w:p w14:paraId="04EE10EB" w14:textId="1D92E886" w:rsidR="00A37B38" w:rsidRDefault="00A37B38" w:rsidP="00007291">
      <w:pPr>
        <w:rPr>
          <w:bCs/>
        </w:rPr>
      </w:pPr>
      <w:r>
        <w:rPr>
          <w:bCs/>
        </w:rPr>
        <w:t>Nesta pestaña defínese o Investigador Principal do proxecto (IP), os investigadores colaboradores e contratados ao amparo do proxecto e os grupos de traballo do MUS que xestionan os gastos e os ingresos en cada anualidade.</w:t>
      </w:r>
    </w:p>
    <w:p w14:paraId="27EF115B" w14:textId="76DE2549" w:rsidR="00A37B38" w:rsidRDefault="00A37B38" w:rsidP="00007291">
      <w:pPr>
        <w:rPr>
          <w:bCs/>
        </w:rPr>
      </w:pPr>
      <w:r>
        <w:rPr>
          <w:bCs/>
          <w:noProof/>
        </w:rPr>
        <w:drawing>
          <wp:inline distT="0" distB="0" distL="0" distR="0" wp14:anchorId="6D17F4C8" wp14:editId="07EB126D">
            <wp:extent cx="5394960" cy="2164080"/>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4960" cy="2164080"/>
                    </a:xfrm>
                    <a:prstGeom prst="rect">
                      <a:avLst/>
                    </a:prstGeom>
                    <a:noFill/>
                    <a:ln>
                      <a:noFill/>
                    </a:ln>
                  </pic:spPr>
                </pic:pic>
              </a:graphicData>
            </a:graphic>
          </wp:inline>
        </w:drawing>
      </w:r>
    </w:p>
    <w:p w14:paraId="43495968" w14:textId="0A1C6E03" w:rsidR="00A37B38" w:rsidRPr="001E2DA3" w:rsidRDefault="00A37B38" w:rsidP="00007291">
      <w:pPr>
        <w:rPr>
          <w:b/>
        </w:rPr>
      </w:pPr>
      <w:r w:rsidRPr="001E2DA3">
        <w:rPr>
          <w:b/>
        </w:rPr>
        <w:t>3.3-Previsións de ingresos</w:t>
      </w:r>
    </w:p>
    <w:p w14:paraId="7FB52EC5" w14:textId="0F2567E3" w:rsidR="00A37B38" w:rsidRDefault="00A37B38" w:rsidP="00007291">
      <w:pPr>
        <w:rPr>
          <w:bCs/>
        </w:rPr>
      </w:pPr>
      <w:r>
        <w:rPr>
          <w:bCs/>
        </w:rPr>
        <w:t>Nesta pestaña defínense a previsións de ingresos por anualidades. Este dato orientará ao Servizo de Contabilidade sobre os ingresos previstos en cada ano e a data estimada de ingreso.</w:t>
      </w:r>
    </w:p>
    <w:p w14:paraId="50F16A02" w14:textId="290F195A" w:rsidR="00A37B38" w:rsidRDefault="00A37B38" w:rsidP="00007291">
      <w:pPr>
        <w:rPr>
          <w:bCs/>
        </w:rPr>
      </w:pPr>
      <w:r>
        <w:rPr>
          <w:bCs/>
          <w:noProof/>
        </w:rPr>
        <w:lastRenderedPageBreak/>
        <w:drawing>
          <wp:inline distT="0" distB="0" distL="0" distR="0" wp14:anchorId="6EEC8FBD" wp14:editId="41051A7E">
            <wp:extent cx="5387340" cy="1699260"/>
            <wp:effectExtent l="0" t="0" r="381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7340" cy="1699260"/>
                    </a:xfrm>
                    <a:prstGeom prst="rect">
                      <a:avLst/>
                    </a:prstGeom>
                    <a:noFill/>
                    <a:ln>
                      <a:noFill/>
                    </a:ln>
                  </pic:spPr>
                </pic:pic>
              </a:graphicData>
            </a:graphic>
          </wp:inline>
        </w:drawing>
      </w:r>
    </w:p>
    <w:p w14:paraId="434C59C7" w14:textId="3BB4D618" w:rsidR="00A37B38" w:rsidRDefault="00A37B38" w:rsidP="00007291">
      <w:pPr>
        <w:rPr>
          <w:bCs/>
        </w:rPr>
      </w:pPr>
    </w:p>
    <w:p w14:paraId="23862E03" w14:textId="03D6384F" w:rsidR="00A37B38" w:rsidRPr="001E2DA3" w:rsidRDefault="00A37B38" w:rsidP="00007291">
      <w:pPr>
        <w:rPr>
          <w:b/>
        </w:rPr>
      </w:pPr>
      <w:r w:rsidRPr="001E2DA3">
        <w:rPr>
          <w:b/>
        </w:rPr>
        <w:t>3.4-Custos</w:t>
      </w:r>
    </w:p>
    <w:p w14:paraId="4C3AE339" w14:textId="0BC2AE25" w:rsidR="00A37B38" w:rsidRDefault="00A37B38" w:rsidP="00007291">
      <w:pPr>
        <w:rPr>
          <w:bCs/>
        </w:rPr>
      </w:pPr>
      <w:r>
        <w:rPr>
          <w:bCs/>
        </w:rPr>
        <w:t xml:space="preserve">Nesta pestaña, defínense os importes asignados aos custos directos e indirectos de cada proxecto. Os custos directos marcarán o límite máximo para </w:t>
      </w:r>
      <w:r w:rsidR="00EA09BD">
        <w:rPr>
          <w:bCs/>
        </w:rPr>
        <w:t>o gasto directo do grupo de investigación. O programa controlará que o proxecto teña o mesmo importe total de custos que de ingresos.</w:t>
      </w:r>
    </w:p>
    <w:p w14:paraId="469F8A59" w14:textId="73C28A50" w:rsidR="00EA09BD" w:rsidRDefault="00EA09BD" w:rsidP="00007291">
      <w:pPr>
        <w:rPr>
          <w:bCs/>
        </w:rPr>
      </w:pPr>
      <w:r>
        <w:rPr>
          <w:bCs/>
          <w:noProof/>
        </w:rPr>
        <w:drawing>
          <wp:inline distT="0" distB="0" distL="0" distR="0" wp14:anchorId="7600EC02" wp14:editId="37297E60">
            <wp:extent cx="5394960" cy="20955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4960" cy="2095500"/>
                    </a:xfrm>
                    <a:prstGeom prst="rect">
                      <a:avLst/>
                    </a:prstGeom>
                    <a:noFill/>
                    <a:ln>
                      <a:noFill/>
                    </a:ln>
                  </pic:spPr>
                </pic:pic>
              </a:graphicData>
            </a:graphic>
          </wp:inline>
        </w:drawing>
      </w:r>
    </w:p>
    <w:p w14:paraId="09410BDD" w14:textId="17D94CA5" w:rsidR="00EA09BD" w:rsidRDefault="00EA09BD" w:rsidP="00007291">
      <w:pPr>
        <w:rPr>
          <w:bCs/>
        </w:rPr>
      </w:pPr>
    </w:p>
    <w:p w14:paraId="065E2632" w14:textId="60FC19B1" w:rsidR="00EA09BD" w:rsidRPr="001E2DA3" w:rsidRDefault="00EA09BD" w:rsidP="00007291">
      <w:pPr>
        <w:rPr>
          <w:b/>
        </w:rPr>
      </w:pPr>
      <w:r w:rsidRPr="001E2DA3">
        <w:rPr>
          <w:b/>
        </w:rPr>
        <w:t>3.5-Límites de gasto</w:t>
      </w:r>
    </w:p>
    <w:p w14:paraId="42729090" w14:textId="735D53EA" w:rsidR="00EA09BD" w:rsidRDefault="00EA09BD" w:rsidP="00007291">
      <w:pPr>
        <w:rPr>
          <w:bCs/>
        </w:rPr>
      </w:pPr>
      <w:r>
        <w:rPr>
          <w:bCs/>
        </w:rPr>
        <w:t>Nesta pestaña, defínense os gastos elexibles do proxecto a nivel de clasificación económica do gasto. Cando o concepto económico teña un limite, aparecerá o importe máximo a nivel do proxecto ao lado da clasificación económica. Se aparece un cero indica que non se pode gastar nesa clasificación económica.</w:t>
      </w:r>
    </w:p>
    <w:p w14:paraId="5E6936DC" w14:textId="056A83B2" w:rsidR="00EA09BD" w:rsidRDefault="00EA09BD" w:rsidP="00007291">
      <w:pPr>
        <w:rPr>
          <w:bCs/>
        </w:rPr>
      </w:pPr>
    </w:p>
    <w:p w14:paraId="624AFB1C" w14:textId="4B830588" w:rsidR="00EA09BD" w:rsidRDefault="00EA09BD" w:rsidP="00007291">
      <w:pPr>
        <w:rPr>
          <w:bCs/>
        </w:rPr>
      </w:pPr>
      <w:r>
        <w:rPr>
          <w:bCs/>
          <w:noProof/>
        </w:rPr>
        <w:drawing>
          <wp:inline distT="0" distB="0" distL="0" distR="0" wp14:anchorId="09E6F468" wp14:editId="0823410B">
            <wp:extent cx="5394960" cy="1272540"/>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4960" cy="1272540"/>
                    </a:xfrm>
                    <a:prstGeom prst="rect">
                      <a:avLst/>
                    </a:prstGeom>
                    <a:noFill/>
                    <a:ln>
                      <a:noFill/>
                    </a:ln>
                  </pic:spPr>
                </pic:pic>
              </a:graphicData>
            </a:graphic>
          </wp:inline>
        </w:drawing>
      </w:r>
    </w:p>
    <w:p w14:paraId="1C095614" w14:textId="5BC6378D" w:rsidR="00EA09BD" w:rsidRDefault="00EA09BD" w:rsidP="00007291">
      <w:pPr>
        <w:rPr>
          <w:bCs/>
        </w:rPr>
      </w:pPr>
      <w:r>
        <w:rPr>
          <w:bCs/>
        </w:rPr>
        <w:t xml:space="preserve">O programa informará en tempo real o límite dispoñible e o total gastado. O programa, á hora de imputar un gasto a un proxecto controlará os saldos dispoñibles da partida orzamentaria e </w:t>
      </w:r>
      <w:r>
        <w:rPr>
          <w:bCs/>
        </w:rPr>
        <w:lastRenderedPageBreak/>
        <w:t>os saldos dispoñibles desta pestaña, posto que existe límites  a nivel de proxecto e outros a nivel de anualidade.</w:t>
      </w:r>
    </w:p>
    <w:p w14:paraId="5E4DF948" w14:textId="70612FEC" w:rsidR="00EA09BD" w:rsidRDefault="00EA09BD" w:rsidP="00007291">
      <w:pPr>
        <w:rPr>
          <w:bCs/>
        </w:rPr>
      </w:pPr>
    </w:p>
    <w:p w14:paraId="5B7858BC" w14:textId="5F0A52FC" w:rsidR="00EA09BD" w:rsidRPr="001E2DA3" w:rsidRDefault="00EA09BD" w:rsidP="00007291">
      <w:pPr>
        <w:rPr>
          <w:b/>
        </w:rPr>
      </w:pPr>
      <w:r w:rsidRPr="001E2DA3">
        <w:rPr>
          <w:b/>
        </w:rPr>
        <w:t>3.6-Resumo contable</w:t>
      </w:r>
    </w:p>
    <w:p w14:paraId="2A1E8429" w14:textId="647E6433" w:rsidR="00EA09BD" w:rsidRDefault="00EA09BD" w:rsidP="00007291">
      <w:pPr>
        <w:rPr>
          <w:bCs/>
        </w:rPr>
      </w:pPr>
      <w:r>
        <w:rPr>
          <w:bCs/>
        </w:rPr>
        <w:t>Nesta pestaña pódense consultar os movementos de gastos de cada proxecto, podendo acceder a cada gasto pinchando sobre o número de operación. O saldo de cada operación indicará si o documento contable está xa en outra fase ou non.</w:t>
      </w:r>
    </w:p>
    <w:p w14:paraId="5FD6E074" w14:textId="516D9982" w:rsidR="00EA09BD" w:rsidRDefault="00EA09BD" w:rsidP="00007291">
      <w:pPr>
        <w:rPr>
          <w:bCs/>
        </w:rPr>
      </w:pPr>
    </w:p>
    <w:p w14:paraId="74A6E21F" w14:textId="67BC4635" w:rsidR="00EA09BD" w:rsidRDefault="00EA09BD" w:rsidP="00007291">
      <w:pPr>
        <w:rPr>
          <w:bCs/>
        </w:rPr>
      </w:pPr>
      <w:r>
        <w:rPr>
          <w:bCs/>
          <w:noProof/>
        </w:rPr>
        <w:drawing>
          <wp:inline distT="0" distB="0" distL="0" distR="0" wp14:anchorId="2F430552" wp14:editId="058F82BF">
            <wp:extent cx="5394960" cy="2286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94960" cy="2286000"/>
                    </a:xfrm>
                    <a:prstGeom prst="rect">
                      <a:avLst/>
                    </a:prstGeom>
                    <a:noFill/>
                    <a:ln>
                      <a:noFill/>
                    </a:ln>
                  </pic:spPr>
                </pic:pic>
              </a:graphicData>
            </a:graphic>
          </wp:inline>
        </w:drawing>
      </w:r>
    </w:p>
    <w:p w14:paraId="3CDE57AA" w14:textId="3A10D1D8" w:rsidR="00EA09BD" w:rsidRDefault="00EA09BD" w:rsidP="00007291">
      <w:pPr>
        <w:rPr>
          <w:bCs/>
        </w:rPr>
      </w:pPr>
    </w:p>
    <w:p w14:paraId="324F1D8E" w14:textId="1C81A81C" w:rsidR="00EA09BD" w:rsidRPr="001E2DA3" w:rsidRDefault="00EA09BD" w:rsidP="00007291">
      <w:pPr>
        <w:rPr>
          <w:b/>
        </w:rPr>
      </w:pPr>
      <w:r w:rsidRPr="001E2DA3">
        <w:rPr>
          <w:b/>
        </w:rPr>
        <w:t>3.7-Xustificacións</w:t>
      </w:r>
    </w:p>
    <w:p w14:paraId="351AF045" w14:textId="1615DD2E" w:rsidR="00EA09BD" w:rsidRDefault="00EA09BD" w:rsidP="00007291">
      <w:pPr>
        <w:rPr>
          <w:bCs/>
        </w:rPr>
      </w:pPr>
      <w:r>
        <w:rPr>
          <w:bCs/>
        </w:rPr>
        <w:t>Nesta pestaña defínense as datas de xustificación de cada anualidade.</w:t>
      </w:r>
    </w:p>
    <w:p w14:paraId="5FD2F26B" w14:textId="3AAAE25D" w:rsidR="00EA09BD" w:rsidRDefault="00EA09BD" w:rsidP="00007291">
      <w:pPr>
        <w:rPr>
          <w:bCs/>
        </w:rPr>
      </w:pPr>
    </w:p>
    <w:p w14:paraId="48BAEE6A" w14:textId="100C1C4C" w:rsidR="00EA09BD" w:rsidRDefault="00EA09BD" w:rsidP="00007291">
      <w:pPr>
        <w:rPr>
          <w:bCs/>
        </w:rPr>
      </w:pPr>
      <w:r>
        <w:rPr>
          <w:bCs/>
          <w:noProof/>
        </w:rPr>
        <w:drawing>
          <wp:inline distT="0" distB="0" distL="0" distR="0" wp14:anchorId="1BA0F54C" wp14:editId="3F9DB45B">
            <wp:extent cx="5394960" cy="1402080"/>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94960" cy="1402080"/>
                    </a:xfrm>
                    <a:prstGeom prst="rect">
                      <a:avLst/>
                    </a:prstGeom>
                    <a:noFill/>
                    <a:ln>
                      <a:noFill/>
                    </a:ln>
                  </pic:spPr>
                </pic:pic>
              </a:graphicData>
            </a:graphic>
          </wp:inline>
        </w:drawing>
      </w:r>
    </w:p>
    <w:p w14:paraId="3BA64C87" w14:textId="7FE4504B" w:rsidR="00EA09BD" w:rsidRDefault="00EA09BD" w:rsidP="00007291">
      <w:pPr>
        <w:rPr>
          <w:bCs/>
        </w:rPr>
      </w:pPr>
      <w:r>
        <w:rPr>
          <w:bCs/>
        </w:rPr>
        <w:t>Pinchando en cada anualidade podense ver os datos de cada xustificación:</w:t>
      </w:r>
    </w:p>
    <w:p w14:paraId="74E95B02" w14:textId="37554F0B" w:rsidR="00EA09BD" w:rsidRDefault="00EA09BD" w:rsidP="00007291">
      <w:pPr>
        <w:rPr>
          <w:bCs/>
        </w:rPr>
      </w:pPr>
    </w:p>
    <w:p w14:paraId="5EC62173" w14:textId="604D52ED" w:rsidR="00EA09BD" w:rsidRDefault="00EA09BD" w:rsidP="00007291">
      <w:pPr>
        <w:rPr>
          <w:bCs/>
        </w:rPr>
      </w:pPr>
      <w:r>
        <w:rPr>
          <w:bCs/>
          <w:noProof/>
        </w:rPr>
        <w:lastRenderedPageBreak/>
        <w:drawing>
          <wp:inline distT="0" distB="0" distL="0" distR="0" wp14:anchorId="0F9E0EAE" wp14:editId="5A419A7E">
            <wp:extent cx="5394960" cy="35433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4960" cy="3543300"/>
                    </a:xfrm>
                    <a:prstGeom prst="rect">
                      <a:avLst/>
                    </a:prstGeom>
                    <a:noFill/>
                    <a:ln>
                      <a:noFill/>
                    </a:ln>
                  </pic:spPr>
                </pic:pic>
              </a:graphicData>
            </a:graphic>
          </wp:inline>
        </w:drawing>
      </w:r>
    </w:p>
    <w:p w14:paraId="11733820" w14:textId="421F3157" w:rsidR="00EA09BD" w:rsidRDefault="00EA09BD" w:rsidP="00007291">
      <w:pPr>
        <w:rPr>
          <w:bCs/>
        </w:rPr>
      </w:pPr>
    </w:p>
    <w:p w14:paraId="41B4A1FC" w14:textId="5059EE5D" w:rsidR="00EA09BD" w:rsidRPr="001E2DA3" w:rsidRDefault="00EA09BD" w:rsidP="00007291">
      <w:pPr>
        <w:rPr>
          <w:b/>
        </w:rPr>
      </w:pPr>
      <w:r w:rsidRPr="001E2DA3">
        <w:rPr>
          <w:b/>
        </w:rPr>
        <w:t>3.8-Documentos adxuntos</w:t>
      </w:r>
    </w:p>
    <w:p w14:paraId="251A4C84" w14:textId="1F2EFD7F" w:rsidR="00EA09BD" w:rsidRDefault="00EA09BD" w:rsidP="00007291">
      <w:pPr>
        <w:rPr>
          <w:bCs/>
        </w:rPr>
      </w:pPr>
      <w:r>
        <w:rPr>
          <w:bCs/>
        </w:rPr>
        <w:t>Nesta pestaña poderanse subir documentos asociados ao proxecto: memorias científicas, resumo de gastos elexibles, documentación de auditorías,...</w:t>
      </w:r>
    </w:p>
    <w:p w14:paraId="68BFBCD0" w14:textId="1EBB62F0" w:rsidR="00EA09BD" w:rsidRDefault="00EA09BD" w:rsidP="00007291">
      <w:pPr>
        <w:rPr>
          <w:bCs/>
        </w:rPr>
      </w:pPr>
    </w:p>
    <w:p w14:paraId="15CF4FD5" w14:textId="77777777" w:rsidR="00EA09BD" w:rsidRDefault="00EA09BD" w:rsidP="00007291">
      <w:pPr>
        <w:rPr>
          <w:bCs/>
        </w:rPr>
      </w:pPr>
    </w:p>
    <w:p w14:paraId="3A215132" w14:textId="4A7CFF58" w:rsidR="00EA09BD" w:rsidRPr="001E2DA3" w:rsidRDefault="00EA09BD" w:rsidP="00007291">
      <w:pPr>
        <w:rPr>
          <w:b/>
        </w:rPr>
      </w:pPr>
      <w:r w:rsidRPr="001E2DA3">
        <w:rPr>
          <w:b/>
        </w:rPr>
        <w:t>3.9-Histórico de estados</w:t>
      </w:r>
    </w:p>
    <w:p w14:paraId="385CA3BE" w14:textId="577F0572" w:rsidR="00EA09BD" w:rsidRDefault="00EA09BD" w:rsidP="00007291">
      <w:pPr>
        <w:rPr>
          <w:bCs/>
        </w:rPr>
      </w:pPr>
      <w:r>
        <w:rPr>
          <w:bCs/>
        </w:rPr>
        <w:t>Nesta opción poderase ver o estado e os cambios do proxecto, para coñecer se houbo cambios nos límites ou datas do proxecto.</w:t>
      </w:r>
    </w:p>
    <w:p w14:paraId="3F00DD1A" w14:textId="77777777" w:rsidR="00EA09BD" w:rsidRDefault="00EA09BD" w:rsidP="00007291">
      <w:pPr>
        <w:rPr>
          <w:bCs/>
        </w:rPr>
      </w:pPr>
    </w:p>
    <w:p w14:paraId="564978A0" w14:textId="77458AC3" w:rsidR="00EA09BD" w:rsidRDefault="00EA09BD" w:rsidP="00007291">
      <w:pPr>
        <w:rPr>
          <w:bCs/>
        </w:rPr>
      </w:pPr>
      <w:r>
        <w:rPr>
          <w:bCs/>
          <w:noProof/>
        </w:rPr>
        <w:drawing>
          <wp:inline distT="0" distB="0" distL="0" distR="0" wp14:anchorId="6C69EC42" wp14:editId="02A12853">
            <wp:extent cx="5400040" cy="1919605"/>
            <wp:effectExtent l="0" t="0" r="0"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40" cy="1919605"/>
                    </a:xfrm>
                    <a:prstGeom prst="rect">
                      <a:avLst/>
                    </a:prstGeom>
                    <a:noFill/>
                    <a:ln>
                      <a:noFill/>
                    </a:ln>
                  </pic:spPr>
                </pic:pic>
              </a:graphicData>
            </a:graphic>
          </wp:inline>
        </w:drawing>
      </w:r>
    </w:p>
    <w:p w14:paraId="41E94550" w14:textId="2D14EC40" w:rsidR="001E2DA3" w:rsidRDefault="001E2DA3" w:rsidP="00007291">
      <w:pPr>
        <w:rPr>
          <w:bCs/>
        </w:rPr>
      </w:pPr>
    </w:p>
    <w:p w14:paraId="2D1EF0E1" w14:textId="77777777" w:rsidR="00A41DAE" w:rsidRDefault="00A41DAE" w:rsidP="00007291">
      <w:pPr>
        <w:rPr>
          <w:bCs/>
        </w:rPr>
      </w:pPr>
    </w:p>
    <w:p w14:paraId="16B81317" w14:textId="12D5BF77" w:rsidR="001E2DA3" w:rsidRPr="00A41DAE" w:rsidRDefault="001E2DA3" w:rsidP="00007291">
      <w:pPr>
        <w:rPr>
          <w:b/>
          <w:u w:val="single"/>
        </w:rPr>
      </w:pPr>
      <w:r w:rsidRPr="00A41DAE">
        <w:rPr>
          <w:b/>
          <w:u w:val="single"/>
        </w:rPr>
        <w:lastRenderedPageBreak/>
        <w:t>4.-Xustificacións</w:t>
      </w:r>
    </w:p>
    <w:p w14:paraId="62668A55" w14:textId="77777777" w:rsidR="00A41DAE" w:rsidRPr="00A41DAE" w:rsidRDefault="00A41DAE" w:rsidP="00007291">
      <w:pPr>
        <w:rPr>
          <w:b/>
        </w:rPr>
      </w:pPr>
      <w:r w:rsidRPr="00A41DAE">
        <w:rPr>
          <w:b/>
        </w:rPr>
        <w:t>4.1-Elaboración das xustificacións</w:t>
      </w:r>
    </w:p>
    <w:p w14:paraId="6DB67023" w14:textId="048AF85C" w:rsidR="001E2DA3" w:rsidRDefault="00F511FE" w:rsidP="00007291">
      <w:pPr>
        <w:rPr>
          <w:bCs/>
        </w:rPr>
      </w:pPr>
      <w:r>
        <w:rPr>
          <w:bCs/>
        </w:rPr>
        <w:t>Esta opción, que está dispoñible unicamente para o Servizo de Contabilidade, Orzamentos e Tesourería, permite xerar unha xustificación co modelo preestablecido polo ente financiador, presentar a xustificación, e controlar as posibles incidencias comunicadas ao longo do proceso de verificación posterior no seu caso.</w:t>
      </w:r>
    </w:p>
    <w:p w14:paraId="11E71CBD" w14:textId="6A464457" w:rsidR="00F511FE" w:rsidRDefault="00F511FE" w:rsidP="00007291">
      <w:pPr>
        <w:rPr>
          <w:bCs/>
        </w:rPr>
      </w:pPr>
    </w:p>
    <w:p w14:paraId="24B8BAF6" w14:textId="2BB57160" w:rsidR="00F511FE" w:rsidRDefault="00F511FE" w:rsidP="00007291">
      <w:pPr>
        <w:rPr>
          <w:bCs/>
        </w:rPr>
      </w:pPr>
    </w:p>
    <w:p w14:paraId="2271CD3D" w14:textId="3E619B0B" w:rsidR="00F511FE" w:rsidRDefault="00F511FE" w:rsidP="00007291">
      <w:pPr>
        <w:rPr>
          <w:bCs/>
        </w:rPr>
      </w:pPr>
    </w:p>
    <w:p w14:paraId="4185B8A8" w14:textId="6ACB4930" w:rsidR="00F511FE" w:rsidRDefault="00BB4F8E" w:rsidP="00007291">
      <w:pPr>
        <w:rPr>
          <w:bCs/>
        </w:rPr>
      </w:pPr>
      <w:r>
        <w:rPr>
          <w:bCs/>
          <w:noProof/>
        </w:rPr>
        <w:drawing>
          <wp:inline distT="0" distB="0" distL="0" distR="0" wp14:anchorId="2331366A" wp14:editId="387FC8DB">
            <wp:extent cx="5400040" cy="1439545"/>
            <wp:effectExtent l="0" t="0" r="0"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40" cy="1439545"/>
                    </a:xfrm>
                    <a:prstGeom prst="rect">
                      <a:avLst/>
                    </a:prstGeom>
                    <a:noFill/>
                    <a:ln>
                      <a:noFill/>
                    </a:ln>
                  </pic:spPr>
                </pic:pic>
              </a:graphicData>
            </a:graphic>
          </wp:inline>
        </w:drawing>
      </w:r>
    </w:p>
    <w:p w14:paraId="13C3A410" w14:textId="1534A469" w:rsidR="00BB4F8E" w:rsidRDefault="00BB4F8E" w:rsidP="00007291">
      <w:pPr>
        <w:rPr>
          <w:bCs/>
        </w:rPr>
      </w:pPr>
    </w:p>
    <w:p w14:paraId="75AC2919" w14:textId="4A894F95" w:rsidR="00BB4F8E" w:rsidRDefault="00BB4F8E" w:rsidP="00007291">
      <w:pPr>
        <w:rPr>
          <w:bCs/>
        </w:rPr>
      </w:pPr>
      <w:r>
        <w:rPr>
          <w:bCs/>
        </w:rPr>
        <w:t>Ao crear unha nova xustificación o programa solicita a convocatoria, o periodo de xustificación (en base a cada convocatoria) e o proxecto en cuestión de dita convocatoria:</w:t>
      </w:r>
    </w:p>
    <w:p w14:paraId="10BEE1DF" w14:textId="05EBDA38" w:rsidR="00BB4F8E" w:rsidRDefault="00BB4F8E" w:rsidP="00007291">
      <w:pPr>
        <w:rPr>
          <w:bCs/>
        </w:rPr>
      </w:pPr>
    </w:p>
    <w:p w14:paraId="441F3E48" w14:textId="35EDF07F" w:rsidR="00BB4F8E" w:rsidRDefault="00BB4F8E" w:rsidP="00007291">
      <w:pPr>
        <w:rPr>
          <w:bCs/>
        </w:rPr>
      </w:pPr>
      <w:r>
        <w:rPr>
          <w:bCs/>
          <w:noProof/>
        </w:rPr>
        <w:drawing>
          <wp:inline distT="0" distB="0" distL="0" distR="0" wp14:anchorId="5139BDF9" wp14:editId="0F60DBDB">
            <wp:extent cx="5400040" cy="1896745"/>
            <wp:effectExtent l="0" t="0" r="0" b="82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1896745"/>
                    </a:xfrm>
                    <a:prstGeom prst="rect">
                      <a:avLst/>
                    </a:prstGeom>
                    <a:noFill/>
                    <a:ln>
                      <a:noFill/>
                    </a:ln>
                  </pic:spPr>
                </pic:pic>
              </a:graphicData>
            </a:graphic>
          </wp:inline>
        </w:drawing>
      </w:r>
    </w:p>
    <w:p w14:paraId="042FF642" w14:textId="081E03F5" w:rsidR="00BB4F8E" w:rsidRDefault="00BB4F8E" w:rsidP="00007291">
      <w:pPr>
        <w:rPr>
          <w:bCs/>
        </w:rPr>
      </w:pPr>
      <w:r>
        <w:rPr>
          <w:bCs/>
        </w:rPr>
        <w:t>Ao premer en Buscar e Gardar crease a xustificación a presentar.</w:t>
      </w:r>
    </w:p>
    <w:p w14:paraId="028A739F" w14:textId="0E555223" w:rsidR="00BB4F8E" w:rsidRDefault="00BB4F8E" w:rsidP="00007291">
      <w:pPr>
        <w:rPr>
          <w:bCs/>
        </w:rPr>
      </w:pPr>
      <w:r>
        <w:rPr>
          <w:bCs/>
        </w:rPr>
        <w:t>Para preparar a Xustificación, unha vez creada nesta opción, debese entrar no proxecto para elaborar a xustificación, descargar o modelo e enviala ao organismo financiador.</w:t>
      </w:r>
    </w:p>
    <w:p w14:paraId="7A3CC900" w14:textId="08F7FF5D" w:rsidR="00BB4F8E" w:rsidRDefault="00BB4F8E" w:rsidP="00007291">
      <w:pPr>
        <w:rPr>
          <w:bCs/>
        </w:rPr>
      </w:pPr>
    </w:p>
    <w:p w14:paraId="2D0C37BA" w14:textId="22CE30C9" w:rsidR="00BB4F8E" w:rsidRDefault="00BB4F8E" w:rsidP="00007291">
      <w:pPr>
        <w:rPr>
          <w:bCs/>
        </w:rPr>
      </w:pPr>
      <w:r>
        <w:rPr>
          <w:bCs/>
          <w:noProof/>
        </w:rPr>
        <w:lastRenderedPageBreak/>
        <w:drawing>
          <wp:inline distT="0" distB="0" distL="0" distR="0" wp14:anchorId="3FF5CF7B" wp14:editId="3DD16672">
            <wp:extent cx="5394960" cy="1440180"/>
            <wp:effectExtent l="0" t="0" r="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94960" cy="1440180"/>
                    </a:xfrm>
                    <a:prstGeom prst="rect">
                      <a:avLst/>
                    </a:prstGeom>
                    <a:noFill/>
                    <a:ln>
                      <a:noFill/>
                    </a:ln>
                  </pic:spPr>
                </pic:pic>
              </a:graphicData>
            </a:graphic>
          </wp:inline>
        </w:drawing>
      </w:r>
    </w:p>
    <w:p w14:paraId="5B325F91" w14:textId="6E535E03" w:rsidR="00BB4F8E" w:rsidRDefault="00BB4F8E" w:rsidP="00007291">
      <w:pPr>
        <w:rPr>
          <w:bCs/>
        </w:rPr>
      </w:pPr>
      <w:r>
        <w:rPr>
          <w:bCs/>
          <w:noProof/>
        </w:rPr>
        <w:drawing>
          <wp:inline distT="0" distB="0" distL="0" distR="0" wp14:anchorId="743B443A" wp14:editId="061EBF31">
            <wp:extent cx="5394960" cy="14859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94960" cy="1485900"/>
                    </a:xfrm>
                    <a:prstGeom prst="rect">
                      <a:avLst/>
                    </a:prstGeom>
                    <a:noFill/>
                    <a:ln>
                      <a:noFill/>
                    </a:ln>
                  </pic:spPr>
                </pic:pic>
              </a:graphicData>
            </a:graphic>
          </wp:inline>
        </w:drawing>
      </w:r>
    </w:p>
    <w:p w14:paraId="0F4A9241" w14:textId="0B05DD73" w:rsidR="00BB4F8E" w:rsidRDefault="00BB4F8E" w:rsidP="00007291">
      <w:pPr>
        <w:rPr>
          <w:bCs/>
        </w:rPr>
      </w:pPr>
    </w:p>
    <w:p w14:paraId="7B0D39C0" w14:textId="6501796C" w:rsidR="00BB4F8E" w:rsidRDefault="00BB4F8E" w:rsidP="00007291">
      <w:pPr>
        <w:rPr>
          <w:bCs/>
        </w:rPr>
      </w:pPr>
      <w:r>
        <w:rPr>
          <w:bCs/>
          <w:noProof/>
        </w:rPr>
        <w:drawing>
          <wp:inline distT="0" distB="0" distL="0" distR="0" wp14:anchorId="1B0BDFAE" wp14:editId="5003581B">
            <wp:extent cx="5394960" cy="176022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94960" cy="1760220"/>
                    </a:xfrm>
                    <a:prstGeom prst="rect">
                      <a:avLst/>
                    </a:prstGeom>
                    <a:noFill/>
                    <a:ln>
                      <a:noFill/>
                    </a:ln>
                  </pic:spPr>
                </pic:pic>
              </a:graphicData>
            </a:graphic>
          </wp:inline>
        </w:drawing>
      </w:r>
    </w:p>
    <w:p w14:paraId="049C18E7" w14:textId="7FB86F2D" w:rsidR="00BB4F8E" w:rsidRDefault="00BB4F8E" w:rsidP="00007291">
      <w:pPr>
        <w:rPr>
          <w:bCs/>
        </w:rPr>
      </w:pPr>
    </w:p>
    <w:p w14:paraId="618E1AFD" w14:textId="798FD2A7" w:rsidR="00BB4F8E" w:rsidRDefault="00BB4F8E" w:rsidP="00007291">
      <w:pPr>
        <w:rPr>
          <w:bCs/>
        </w:rPr>
      </w:pPr>
      <w:r>
        <w:rPr>
          <w:bCs/>
        </w:rPr>
        <w:t>Unha vez na xustificación e dentro da anualidade, o Servizo de Contabilidade o que ten que facer é revisar que os movementos contables do MUS coinciden coa contabilidade oficial realizada no software da IGAE, o SIC3.</w:t>
      </w:r>
    </w:p>
    <w:p w14:paraId="1D91482F" w14:textId="743E3A81" w:rsidR="00BB4F8E" w:rsidRDefault="00BB4F8E" w:rsidP="00007291">
      <w:pPr>
        <w:rPr>
          <w:bCs/>
        </w:rPr>
      </w:pPr>
      <w:r>
        <w:rPr>
          <w:bCs/>
          <w:noProof/>
        </w:rPr>
        <w:lastRenderedPageBreak/>
        <w:drawing>
          <wp:inline distT="0" distB="0" distL="0" distR="0" wp14:anchorId="72746184" wp14:editId="5DCD3F29">
            <wp:extent cx="5394960" cy="348996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4960" cy="3489960"/>
                    </a:xfrm>
                    <a:prstGeom prst="rect">
                      <a:avLst/>
                    </a:prstGeom>
                    <a:noFill/>
                    <a:ln>
                      <a:noFill/>
                    </a:ln>
                  </pic:spPr>
                </pic:pic>
              </a:graphicData>
            </a:graphic>
          </wp:inline>
        </w:drawing>
      </w:r>
    </w:p>
    <w:p w14:paraId="1257680B" w14:textId="1CF23A60" w:rsidR="00BB4F8E" w:rsidRDefault="00BB4F8E" w:rsidP="00007291">
      <w:pPr>
        <w:rPr>
          <w:bCs/>
        </w:rPr>
      </w:pPr>
    </w:p>
    <w:p w14:paraId="13B64188" w14:textId="107BD355" w:rsidR="00BB4F8E" w:rsidRDefault="00BB4F8E" w:rsidP="00007291">
      <w:pPr>
        <w:rPr>
          <w:bCs/>
        </w:rPr>
      </w:pPr>
      <w:r>
        <w:rPr>
          <w:bCs/>
        </w:rPr>
        <w:t>Nesta pestaña poderanse eliminar movementos contables porque non se consideran elexibles, ou incorporar movementos contables elexibles doutras partidas centralizadas (algunha nómina pendente ou gastos realizados antes da creación do proxecto pero que son elexibles).</w:t>
      </w:r>
    </w:p>
    <w:p w14:paraId="235BEDBC" w14:textId="0ECA1260" w:rsidR="00BB4F8E" w:rsidRDefault="00BB4F8E" w:rsidP="00007291">
      <w:pPr>
        <w:rPr>
          <w:bCs/>
        </w:rPr>
      </w:pPr>
      <w:r>
        <w:rPr>
          <w:bCs/>
        </w:rPr>
        <w:t>Unha vez terminada a xustificación contable, deberase premer no botón Descargar xustificantes. Nesta opción o programa descargará:</w:t>
      </w:r>
    </w:p>
    <w:p w14:paraId="792FA930" w14:textId="15313C33" w:rsidR="00BB4F8E" w:rsidRDefault="00B91553" w:rsidP="00B91553">
      <w:pPr>
        <w:pStyle w:val="Prrafodelista"/>
        <w:numPr>
          <w:ilvl w:val="1"/>
          <w:numId w:val="9"/>
        </w:numPr>
        <w:rPr>
          <w:bCs/>
        </w:rPr>
      </w:pPr>
      <w:r>
        <w:rPr>
          <w:bCs/>
        </w:rPr>
        <w:t>Todos os pedidos e as facturas electrónicas asociadas a estes pedidos.</w:t>
      </w:r>
    </w:p>
    <w:p w14:paraId="1CDF243B" w14:textId="4040D8B8" w:rsidR="00B91553" w:rsidRDefault="00B91553" w:rsidP="00B91553">
      <w:pPr>
        <w:pStyle w:val="Prrafodelista"/>
        <w:numPr>
          <w:ilvl w:val="1"/>
          <w:numId w:val="9"/>
        </w:numPr>
        <w:rPr>
          <w:bCs/>
        </w:rPr>
      </w:pPr>
      <w:r>
        <w:rPr>
          <w:bCs/>
        </w:rPr>
        <w:t>Todas as dietas, xustificantes de gasto das mesmas e documentación adxunta publicable.</w:t>
      </w:r>
    </w:p>
    <w:p w14:paraId="12C6D57A" w14:textId="66570BBE" w:rsidR="00B91553" w:rsidRDefault="00B91553" w:rsidP="00B91553">
      <w:pPr>
        <w:pStyle w:val="Prrafodelista"/>
        <w:numPr>
          <w:ilvl w:val="1"/>
          <w:numId w:val="9"/>
        </w:numPr>
        <w:rPr>
          <w:bCs/>
        </w:rPr>
      </w:pPr>
      <w:r>
        <w:rPr>
          <w:bCs/>
        </w:rPr>
        <w:t>Todas as facturas estranxeiras.</w:t>
      </w:r>
    </w:p>
    <w:p w14:paraId="346A59A8" w14:textId="6EFE4F81" w:rsidR="00B91553" w:rsidRDefault="00B91553" w:rsidP="00B91553">
      <w:pPr>
        <w:pStyle w:val="Prrafodelista"/>
        <w:ind w:left="0"/>
        <w:rPr>
          <w:bCs/>
        </w:rPr>
      </w:pPr>
    </w:p>
    <w:p w14:paraId="2D3D0106" w14:textId="6AFC28F0" w:rsidR="00B91553" w:rsidRDefault="00B91553" w:rsidP="00B91553">
      <w:pPr>
        <w:pStyle w:val="Prrafodelista"/>
        <w:ind w:left="0"/>
        <w:rPr>
          <w:bCs/>
        </w:rPr>
      </w:pPr>
      <w:r>
        <w:rPr>
          <w:bCs/>
        </w:rPr>
        <w:t>Ao ter toda a documentación, xa se pode premer na opción de ENVIAR AO ORGANISMO FINANCIADOR e o programa informático creará o modelo elexido para que o Servizo de Investigación teña o ficheiro e os adxuntos precisos para subir ao ente financiador.</w:t>
      </w:r>
    </w:p>
    <w:p w14:paraId="66BB7B0B" w14:textId="416C3893" w:rsidR="00B91553" w:rsidRDefault="00B91553" w:rsidP="00B91553">
      <w:pPr>
        <w:pStyle w:val="Prrafodelista"/>
        <w:ind w:left="0"/>
        <w:rPr>
          <w:bCs/>
        </w:rPr>
      </w:pPr>
    </w:p>
    <w:p w14:paraId="6FC34899" w14:textId="6889E2D1" w:rsidR="00B91553" w:rsidRDefault="00A41DAE" w:rsidP="00B91553">
      <w:pPr>
        <w:pStyle w:val="Prrafodelista"/>
        <w:ind w:left="0"/>
        <w:rPr>
          <w:bCs/>
        </w:rPr>
      </w:pPr>
      <w:r>
        <w:rPr>
          <w:bCs/>
        </w:rPr>
        <w:t>Ao crear a xustificación e premer en aceptar, o programa informático elaborará un documento contable de ingresos denominado DEREITOS XUSTIFICADOS. Estes documentos contables de ingresos constitúen unha fase previa á contabilidade orzamentaria, e permitirá ao Servizo de Contabilidade revisar e controlar a diferenza entre os proxectos xustificados e os dereitos recoñecidos.</w:t>
      </w:r>
    </w:p>
    <w:p w14:paraId="17E37B49" w14:textId="0CFD5EEA" w:rsidR="00A41DAE" w:rsidRDefault="00A41DAE" w:rsidP="00B91553">
      <w:pPr>
        <w:pStyle w:val="Prrafodelista"/>
        <w:ind w:left="0"/>
        <w:rPr>
          <w:bCs/>
        </w:rPr>
      </w:pPr>
    </w:p>
    <w:p w14:paraId="6F2EDDBE" w14:textId="2333B2B4" w:rsidR="00A41DAE" w:rsidRDefault="00A41DAE" w:rsidP="00B91553">
      <w:pPr>
        <w:pStyle w:val="Prrafodelista"/>
        <w:ind w:left="0"/>
        <w:rPr>
          <w:bCs/>
        </w:rPr>
      </w:pPr>
      <w:r>
        <w:rPr>
          <w:bCs/>
        </w:rPr>
        <w:t>4.2-Incidencias na xustificación</w:t>
      </w:r>
    </w:p>
    <w:p w14:paraId="115B6A20" w14:textId="12767FC9" w:rsidR="00A41DAE" w:rsidRDefault="00A41DAE" w:rsidP="00B91553">
      <w:pPr>
        <w:pStyle w:val="Prrafodelista"/>
        <w:ind w:left="0"/>
        <w:rPr>
          <w:bCs/>
        </w:rPr>
      </w:pPr>
      <w:r>
        <w:rPr>
          <w:bCs/>
        </w:rPr>
        <w:t>O MUS presenta unha nova funcionalidade para controlar as incidencias detectadas polos auditores ou os entes financiadores. Para elo, hai que entrar na xustificación en concreto e aparecen as seguintes opcións:</w:t>
      </w:r>
    </w:p>
    <w:p w14:paraId="6710F1F9" w14:textId="101FC0E4" w:rsidR="00A41DAE" w:rsidRDefault="00A41DAE" w:rsidP="00B91553">
      <w:pPr>
        <w:pStyle w:val="Prrafodelista"/>
        <w:ind w:left="0"/>
        <w:rPr>
          <w:bCs/>
        </w:rPr>
      </w:pPr>
    </w:p>
    <w:p w14:paraId="2D379FBB" w14:textId="6F24F778" w:rsidR="00A41DAE" w:rsidRDefault="00A41DAE" w:rsidP="00B91553">
      <w:pPr>
        <w:pStyle w:val="Prrafodelista"/>
        <w:ind w:left="0"/>
        <w:rPr>
          <w:bCs/>
        </w:rPr>
      </w:pPr>
      <w:r>
        <w:rPr>
          <w:bCs/>
          <w:noProof/>
        </w:rPr>
        <w:lastRenderedPageBreak/>
        <w:drawing>
          <wp:inline distT="0" distB="0" distL="0" distR="0" wp14:anchorId="35E6EAA4" wp14:editId="5C513E69">
            <wp:extent cx="5394960" cy="3764280"/>
            <wp:effectExtent l="0" t="0" r="0"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4960" cy="3764280"/>
                    </a:xfrm>
                    <a:prstGeom prst="rect">
                      <a:avLst/>
                    </a:prstGeom>
                    <a:noFill/>
                    <a:ln>
                      <a:noFill/>
                    </a:ln>
                  </pic:spPr>
                </pic:pic>
              </a:graphicData>
            </a:graphic>
          </wp:inline>
        </w:drawing>
      </w:r>
    </w:p>
    <w:p w14:paraId="7836AFE6" w14:textId="37D0F364" w:rsidR="00A41DAE" w:rsidRDefault="00A41DAE" w:rsidP="00B91553">
      <w:pPr>
        <w:pStyle w:val="Prrafodelista"/>
        <w:ind w:left="0"/>
        <w:rPr>
          <w:bCs/>
        </w:rPr>
      </w:pPr>
    </w:p>
    <w:p w14:paraId="66161C0B" w14:textId="641CE12E" w:rsidR="00A41DAE" w:rsidRDefault="00A41DAE" w:rsidP="00B91553">
      <w:pPr>
        <w:pStyle w:val="Prrafodelista"/>
        <w:ind w:left="0"/>
        <w:rPr>
          <w:bCs/>
        </w:rPr>
      </w:pPr>
      <w:r>
        <w:rPr>
          <w:bCs/>
        </w:rPr>
        <w:t>Si utilizamos a opción de ENVIAR A REVISIÓN, o programa mostra unha pestaña para coñecer as incidencias e crearase unha incidencia nunha nova pestaña que permitirá asociar ao proxecto en completo ou aos diferentes movementos contables de gasto motivos de rexeitamento ata o cobro definitivo da axuda. Deste xeito poderanse obter informes por convocatoria, por organismo convocante, por IP, ... nos que se obteñan os motivos de rexeitamento dos gastos e as alegacións efectuadas. Esta información permitirá o sistema de mellora continua que implique cambios na execución de gastos para evitar incidencias futuras.</w:t>
      </w:r>
    </w:p>
    <w:p w14:paraId="42F7976C" w14:textId="2F78F1C9" w:rsidR="00A41DAE" w:rsidRDefault="00A41DAE" w:rsidP="00B91553">
      <w:pPr>
        <w:pStyle w:val="Prrafodelista"/>
        <w:ind w:left="0"/>
        <w:rPr>
          <w:bCs/>
        </w:rPr>
      </w:pPr>
    </w:p>
    <w:p w14:paraId="4DE086E8" w14:textId="66171779" w:rsidR="00A41DAE" w:rsidRDefault="00A41DAE" w:rsidP="00B91553">
      <w:pPr>
        <w:pStyle w:val="Prrafodelista"/>
        <w:ind w:left="0"/>
        <w:rPr>
          <w:bCs/>
        </w:rPr>
      </w:pPr>
      <w:r>
        <w:rPr>
          <w:bCs/>
          <w:noProof/>
        </w:rPr>
        <w:lastRenderedPageBreak/>
        <w:drawing>
          <wp:inline distT="0" distB="0" distL="0" distR="0" wp14:anchorId="07AAEB0D" wp14:editId="29636B46">
            <wp:extent cx="5394960" cy="4030980"/>
            <wp:effectExtent l="0" t="0" r="0" b="762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4960" cy="4030980"/>
                    </a:xfrm>
                    <a:prstGeom prst="rect">
                      <a:avLst/>
                    </a:prstGeom>
                    <a:noFill/>
                    <a:ln>
                      <a:noFill/>
                    </a:ln>
                  </pic:spPr>
                </pic:pic>
              </a:graphicData>
            </a:graphic>
          </wp:inline>
        </w:drawing>
      </w:r>
      <w:bookmarkStart w:id="0" w:name="_GoBack"/>
      <w:bookmarkEnd w:id="0"/>
    </w:p>
    <w:p w14:paraId="4757F05C" w14:textId="13ACE373" w:rsidR="00A41DAE" w:rsidRDefault="00A41DAE" w:rsidP="00B91553">
      <w:pPr>
        <w:pStyle w:val="Prrafodelista"/>
        <w:ind w:left="0"/>
        <w:rPr>
          <w:bCs/>
        </w:rPr>
      </w:pPr>
    </w:p>
    <w:p w14:paraId="6A9E6713" w14:textId="77777777" w:rsidR="00A41DAE" w:rsidRPr="00BB4F8E" w:rsidRDefault="00A41DAE" w:rsidP="00B91553">
      <w:pPr>
        <w:pStyle w:val="Prrafodelista"/>
        <w:ind w:left="0"/>
        <w:rPr>
          <w:bCs/>
        </w:rPr>
      </w:pPr>
    </w:p>
    <w:p w14:paraId="10D83F9B" w14:textId="77777777" w:rsidR="00BB4F8E" w:rsidRPr="00007291" w:rsidRDefault="00BB4F8E" w:rsidP="00007291">
      <w:pPr>
        <w:rPr>
          <w:bCs/>
        </w:rPr>
      </w:pPr>
    </w:p>
    <w:sectPr w:rsidR="00BB4F8E" w:rsidRPr="00007291">
      <w:headerReference w:type="default" r:id="rId34"/>
      <w:footerReference w:type="default" r:id="rId3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3AD66F" w14:textId="77777777" w:rsidR="006F01FE" w:rsidRDefault="006F01FE" w:rsidP="00690EF3">
      <w:pPr>
        <w:spacing w:after="0" w:line="240" w:lineRule="auto"/>
      </w:pPr>
      <w:r>
        <w:separator/>
      </w:r>
    </w:p>
  </w:endnote>
  <w:endnote w:type="continuationSeparator" w:id="0">
    <w:p w14:paraId="5DE2E021" w14:textId="77777777" w:rsidR="006F01FE" w:rsidRDefault="006F01FE" w:rsidP="00690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1412589"/>
      <w:docPartObj>
        <w:docPartGallery w:val="Page Numbers (Bottom of Page)"/>
        <w:docPartUnique/>
      </w:docPartObj>
    </w:sdtPr>
    <w:sdtEndPr/>
    <w:sdtContent>
      <w:p w14:paraId="1E463375" w14:textId="77777777" w:rsidR="00AA02FC" w:rsidRDefault="00AA02FC">
        <w:pPr>
          <w:pStyle w:val="Piedepgina"/>
          <w:jc w:val="right"/>
        </w:pPr>
        <w:r>
          <w:fldChar w:fldCharType="begin"/>
        </w:r>
        <w:r>
          <w:instrText>PAGE   \* MERGEFORMAT</w:instrText>
        </w:r>
        <w:r>
          <w:fldChar w:fldCharType="separate"/>
        </w:r>
        <w:r w:rsidR="00A93ADC" w:rsidRPr="00A93ADC">
          <w:rPr>
            <w:noProof/>
            <w:lang w:val="es-ES"/>
          </w:rPr>
          <w:t>10</w:t>
        </w:r>
        <w:r>
          <w:fldChar w:fldCharType="end"/>
        </w:r>
      </w:p>
    </w:sdtContent>
  </w:sdt>
  <w:p w14:paraId="0630C4DB" w14:textId="77777777" w:rsidR="00AA02FC" w:rsidRDefault="00AA02F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389CE0" w14:textId="77777777" w:rsidR="006F01FE" w:rsidRDefault="006F01FE" w:rsidP="00690EF3">
      <w:pPr>
        <w:spacing w:after="0" w:line="240" w:lineRule="auto"/>
      </w:pPr>
      <w:r>
        <w:separator/>
      </w:r>
    </w:p>
  </w:footnote>
  <w:footnote w:type="continuationSeparator" w:id="0">
    <w:p w14:paraId="6BE8DEE1" w14:textId="77777777" w:rsidR="006F01FE" w:rsidRDefault="006F01FE" w:rsidP="00690E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5B226" w14:textId="77777777" w:rsidR="00AA02FC" w:rsidRPr="00690EF3" w:rsidRDefault="00AA02FC">
    <w:pPr>
      <w:pStyle w:val="Encabezado"/>
      <w:rPr>
        <w:lang w:val="en-US"/>
      </w:rPr>
    </w:pPr>
    <w:r w:rsidRPr="00690EF3">
      <w:rPr>
        <w:rFonts w:ascii="Agency FB" w:hAnsi="Agency FB"/>
        <w:sz w:val="36"/>
        <w:szCs w:val="36"/>
        <w:lang w:val="en-US"/>
      </w:rPr>
      <w:t>M.U.S.</w:t>
    </w:r>
    <w:r w:rsidRPr="00690EF3">
      <w:rPr>
        <w:lang w:val="en-US"/>
      </w:rPr>
      <w:t xml:space="preserve"> </w:t>
    </w:r>
    <w:r w:rsidRPr="00690EF3">
      <w:rPr>
        <w:rFonts w:ascii="Agency FB" w:hAnsi="Agency FB"/>
        <w:sz w:val="16"/>
        <w:szCs w:val="16"/>
        <w:lang w:val="en-US"/>
      </w:rPr>
      <w:t>Management Universitary System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697E4C"/>
    <w:multiLevelType w:val="hybridMultilevel"/>
    <w:tmpl w:val="07583342"/>
    <w:lvl w:ilvl="0" w:tplc="0C0A0001">
      <w:start w:val="1"/>
      <w:numFmt w:val="bullet"/>
      <w:lvlText w:val=""/>
      <w:lvlJc w:val="left"/>
      <w:pPr>
        <w:ind w:left="1068" w:hanging="360"/>
      </w:pPr>
      <w:rPr>
        <w:rFonts w:ascii="Symbol" w:hAnsi="Symbol"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 w15:restartNumberingAfterBreak="0">
    <w:nsid w:val="1E491196"/>
    <w:multiLevelType w:val="hybridMultilevel"/>
    <w:tmpl w:val="9A9E3512"/>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 w15:restartNumberingAfterBreak="0">
    <w:nsid w:val="244E0D3E"/>
    <w:multiLevelType w:val="hybridMultilevel"/>
    <w:tmpl w:val="04ACAFB8"/>
    <w:lvl w:ilvl="0" w:tplc="8040916A">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 w15:restartNumberingAfterBreak="0">
    <w:nsid w:val="29626032"/>
    <w:multiLevelType w:val="hybridMultilevel"/>
    <w:tmpl w:val="04A0E24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9BD7291"/>
    <w:multiLevelType w:val="hybridMultilevel"/>
    <w:tmpl w:val="97E25038"/>
    <w:lvl w:ilvl="0" w:tplc="507061BA">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5" w15:restartNumberingAfterBreak="0">
    <w:nsid w:val="3D6811FD"/>
    <w:multiLevelType w:val="hybridMultilevel"/>
    <w:tmpl w:val="2A4C0A32"/>
    <w:lvl w:ilvl="0" w:tplc="B6BE5004">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6" w15:restartNumberingAfterBreak="0">
    <w:nsid w:val="3E9F1D8B"/>
    <w:multiLevelType w:val="hybridMultilevel"/>
    <w:tmpl w:val="FC2E160C"/>
    <w:lvl w:ilvl="0" w:tplc="7ED053B6">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7" w15:restartNumberingAfterBreak="0">
    <w:nsid w:val="424F0DB1"/>
    <w:multiLevelType w:val="hybridMultilevel"/>
    <w:tmpl w:val="D2466078"/>
    <w:lvl w:ilvl="0" w:tplc="665C64D6">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8" w15:restartNumberingAfterBreak="0">
    <w:nsid w:val="57D8336E"/>
    <w:multiLevelType w:val="hybridMultilevel"/>
    <w:tmpl w:val="BE6AA178"/>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C2C525B"/>
    <w:multiLevelType w:val="hybridMultilevel"/>
    <w:tmpl w:val="30628088"/>
    <w:lvl w:ilvl="0" w:tplc="3FD05B70">
      <w:start w:val="1"/>
      <w:numFmt w:val="lowerLetter"/>
      <w:lvlText w:val="%1)"/>
      <w:lvlJc w:val="left"/>
      <w:pPr>
        <w:ind w:left="1770" w:hanging="360"/>
      </w:pPr>
      <w:rPr>
        <w:rFonts w:hint="default"/>
      </w:rPr>
    </w:lvl>
    <w:lvl w:ilvl="1" w:tplc="0C0A0019" w:tentative="1">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10" w15:restartNumberingAfterBreak="0">
    <w:nsid w:val="625A502D"/>
    <w:multiLevelType w:val="hybridMultilevel"/>
    <w:tmpl w:val="D218912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7"/>
  </w:num>
  <w:num w:numId="2">
    <w:abstractNumId w:val="6"/>
  </w:num>
  <w:num w:numId="3">
    <w:abstractNumId w:val="4"/>
  </w:num>
  <w:num w:numId="4">
    <w:abstractNumId w:val="3"/>
  </w:num>
  <w:num w:numId="5">
    <w:abstractNumId w:val="9"/>
  </w:num>
  <w:num w:numId="6">
    <w:abstractNumId w:val="5"/>
  </w:num>
  <w:num w:numId="7">
    <w:abstractNumId w:val="10"/>
  </w:num>
  <w:num w:numId="8">
    <w:abstractNumId w:val="2"/>
  </w:num>
  <w:num w:numId="9">
    <w:abstractNumId w:val="8"/>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EF3"/>
    <w:rsid w:val="00007291"/>
    <w:rsid w:val="00051003"/>
    <w:rsid w:val="000939DB"/>
    <w:rsid w:val="00121D7B"/>
    <w:rsid w:val="001446A0"/>
    <w:rsid w:val="001D26AE"/>
    <w:rsid w:val="001E10A8"/>
    <w:rsid w:val="001E2DA3"/>
    <w:rsid w:val="00296680"/>
    <w:rsid w:val="00343ADB"/>
    <w:rsid w:val="00362F86"/>
    <w:rsid w:val="0037659E"/>
    <w:rsid w:val="004E7956"/>
    <w:rsid w:val="005428AF"/>
    <w:rsid w:val="005B0381"/>
    <w:rsid w:val="006152F5"/>
    <w:rsid w:val="00640992"/>
    <w:rsid w:val="00662427"/>
    <w:rsid w:val="00690EF3"/>
    <w:rsid w:val="006D055C"/>
    <w:rsid w:val="006F01FE"/>
    <w:rsid w:val="00743928"/>
    <w:rsid w:val="007D5936"/>
    <w:rsid w:val="007F2CAB"/>
    <w:rsid w:val="007F5506"/>
    <w:rsid w:val="008713C1"/>
    <w:rsid w:val="008E0E5F"/>
    <w:rsid w:val="00916C60"/>
    <w:rsid w:val="00987CAA"/>
    <w:rsid w:val="00A13B6D"/>
    <w:rsid w:val="00A30FB1"/>
    <w:rsid w:val="00A37B38"/>
    <w:rsid w:val="00A41DAE"/>
    <w:rsid w:val="00A46818"/>
    <w:rsid w:val="00A51404"/>
    <w:rsid w:val="00A93ADC"/>
    <w:rsid w:val="00AA02FC"/>
    <w:rsid w:val="00AB63F2"/>
    <w:rsid w:val="00AC7FD2"/>
    <w:rsid w:val="00AD2F6C"/>
    <w:rsid w:val="00AF48B2"/>
    <w:rsid w:val="00B17EEC"/>
    <w:rsid w:val="00B42DF3"/>
    <w:rsid w:val="00B90B92"/>
    <w:rsid w:val="00B91553"/>
    <w:rsid w:val="00BB4F8E"/>
    <w:rsid w:val="00BC3745"/>
    <w:rsid w:val="00BD25C5"/>
    <w:rsid w:val="00C510D8"/>
    <w:rsid w:val="00C5131E"/>
    <w:rsid w:val="00C6345D"/>
    <w:rsid w:val="00C71824"/>
    <w:rsid w:val="00C77D80"/>
    <w:rsid w:val="00CB0471"/>
    <w:rsid w:val="00D3260D"/>
    <w:rsid w:val="00D90A99"/>
    <w:rsid w:val="00D93224"/>
    <w:rsid w:val="00DB5306"/>
    <w:rsid w:val="00DD0753"/>
    <w:rsid w:val="00E535A6"/>
    <w:rsid w:val="00E62C2E"/>
    <w:rsid w:val="00EA09BD"/>
    <w:rsid w:val="00EE40FD"/>
    <w:rsid w:val="00EF7AA7"/>
    <w:rsid w:val="00F511FE"/>
    <w:rsid w:val="00F5346C"/>
    <w:rsid w:val="00FB6A5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B82D7"/>
  <w15:chartTrackingRefBased/>
  <w15:docId w15:val="{C3ADFFE6-BD9F-4B3B-946C-6B57442A0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gl-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90EF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90EF3"/>
    <w:rPr>
      <w:lang w:val="gl-ES"/>
    </w:rPr>
  </w:style>
  <w:style w:type="paragraph" w:styleId="Piedepgina">
    <w:name w:val="footer"/>
    <w:basedOn w:val="Normal"/>
    <w:link w:val="PiedepginaCar"/>
    <w:uiPriority w:val="99"/>
    <w:unhideWhenUsed/>
    <w:rsid w:val="00690EF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90EF3"/>
    <w:rPr>
      <w:lang w:val="gl-ES"/>
    </w:rPr>
  </w:style>
  <w:style w:type="paragraph" w:styleId="Prrafodelista">
    <w:name w:val="List Paragraph"/>
    <w:basedOn w:val="Normal"/>
    <w:uiPriority w:val="34"/>
    <w:qFormat/>
    <w:rsid w:val="00B17EEC"/>
    <w:pPr>
      <w:ind w:left="720"/>
      <w:contextualSpacing/>
    </w:pPr>
  </w:style>
  <w:style w:type="paragraph" w:styleId="Textodeglobo">
    <w:name w:val="Balloon Text"/>
    <w:basedOn w:val="Normal"/>
    <w:link w:val="TextodegloboCar"/>
    <w:uiPriority w:val="99"/>
    <w:semiHidden/>
    <w:unhideWhenUsed/>
    <w:rsid w:val="00C510D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510D8"/>
    <w:rPr>
      <w:rFonts w:ascii="Segoe UI" w:hAnsi="Segoe UI" w:cs="Segoe UI"/>
      <w:sz w:val="18"/>
      <w:szCs w:val="18"/>
      <w:lang w:val="gl-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4538D6-1B1A-48D0-87CA-BE2B12205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14</Pages>
  <Words>1231</Words>
  <Characters>6772</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gerencia08</dc:creator>
  <cp:keywords/>
  <dc:description/>
  <cp:lastModifiedBy>gerencia08</cp:lastModifiedBy>
  <cp:revision>9</cp:revision>
  <dcterms:created xsi:type="dcterms:W3CDTF">2019-08-12T08:15:00Z</dcterms:created>
  <dcterms:modified xsi:type="dcterms:W3CDTF">2019-08-12T10:02:00Z</dcterms:modified>
</cp:coreProperties>
</file>