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06" w:rsidRPr="00EE40FD" w:rsidRDefault="00690EF3" w:rsidP="00690EF3">
      <w:pPr>
        <w:jc w:val="center"/>
        <w:rPr>
          <w:b/>
          <w:sz w:val="36"/>
          <w:szCs w:val="36"/>
        </w:rPr>
      </w:pPr>
      <w:bookmarkStart w:id="0" w:name="_GoBack"/>
      <w:r w:rsidRPr="00EE40FD">
        <w:rPr>
          <w:b/>
          <w:sz w:val="36"/>
          <w:szCs w:val="36"/>
        </w:rPr>
        <w:t>MANUAL XUSTIFICANTES DE GASTO</w:t>
      </w:r>
    </w:p>
    <w:bookmarkEnd w:id="0"/>
    <w:p w:rsidR="00690EF3" w:rsidRPr="00690EF3" w:rsidRDefault="00690EF3"/>
    <w:p w:rsidR="00690EF3" w:rsidRPr="00690EF3" w:rsidRDefault="00690EF3">
      <w:r w:rsidRPr="00690EF3">
        <w:t>Versión 1</w:t>
      </w:r>
    </w:p>
    <w:p w:rsidR="00690EF3" w:rsidRPr="00690EF3" w:rsidRDefault="00690EF3">
      <w:r w:rsidRPr="00690EF3">
        <w:t>Data: 02/01/2019</w:t>
      </w:r>
    </w:p>
    <w:p w:rsidR="00690EF3" w:rsidRPr="00690EF3" w:rsidRDefault="00690EF3"/>
    <w:p w:rsidR="00690EF3" w:rsidRPr="00690EF3" w:rsidRDefault="00690EF3">
      <w:pPr>
        <w:rPr>
          <w:b/>
          <w:u w:val="single"/>
        </w:rPr>
      </w:pPr>
      <w:r w:rsidRPr="00690EF3">
        <w:rPr>
          <w:b/>
          <w:u w:val="single"/>
        </w:rPr>
        <w:t>1.-Acceso</w:t>
      </w:r>
    </w:p>
    <w:p w:rsidR="00690EF3" w:rsidRDefault="00690EF3">
      <w:r w:rsidRPr="00690EF3">
        <w:t xml:space="preserve">Para acceder ao módulo de </w:t>
      </w:r>
      <w:r>
        <w:t>xustificantes de gasto é preciso acceder ao M.U.S. dentro da secretaría virtual. No marxe esquerdo aparecen detallados todos os módulos do programa informático e seleccionarase o de XUSTIFICANTES DE GASTO.</w:t>
      </w:r>
    </w:p>
    <w:p w:rsidR="00690EF3" w:rsidRDefault="00690EF3"/>
    <w:p w:rsidR="00690EF3" w:rsidRDefault="00690EF3">
      <w:r>
        <w:rPr>
          <w:noProof/>
          <w:lang w:val="es-ES" w:eastAsia="es-ES"/>
        </w:rPr>
        <w:drawing>
          <wp:inline distT="0" distB="0" distL="0" distR="0">
            <wp:extent cx="5397500" cy="2612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F3" w:rsidRDefault="00690EF3"/>
    <w:p w:rsidR="00690EF3" w:rsidRDefault="00690EF3">
      <w:r>
        <w:t>Premendo neste apartado o programa mostrará todos os iconos do MUS a través dos cales poderanse introducir xustificantes de gastos, isto é:</w:t>
      </w:r>
    </w:p>
    <w:p w:rsidR="00690EF3" w:rsidRDefault="00690EF3">
      <w:r>
        <w:tab/>
        <w:t>-Pedidos</w:t>
      </w:r>
    </w:p>
    <w:p w:rsidR="00690EF3" w:rsidRDefault="00690EF3">
      <w:r>
        <w:tab/>
        <w:t>-Comisións de servizos</w:t>
      </w:r>
    </w:p>
    <w:p w:rsidR="00690EF3" w:rsidRDefault="00690EF3">
      <w:r>
        <w:tab/>
        <w:t>-Xustificantes internos</w:t>
      </w:r>
    </w:p>
    <w:p w:rsidR="00690EF3" w:rsidRDefault="00690EF3">
      <w:r>
        <w:tab/>
        <w:t>-Xustificantes estranxeiros</w:t>
      </w:r>
    </w:p>
    <w:p w:rsidR="00690EF3" w:rsidRDefault="00690EF3"/>
    <w:p w:rsidR="00690EF3" w:rsidRDefault="00690EF3">
      <w:r>
        <w:rPr>
          <w:noProof/>
          <w:lang w:val="es-ES" w:eastAsia="es-ES"/>
        </w:rPr>
        <w:lastRenderedPageBreak/>
        <w:drawing>
          <wp:inline distT="0" distB="0" distL="0" distR="0">
            <wp:extent cx="5397500" cy="22148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F3" w:rsidRDefault="00690EF3"/>
    <w:p w:rsidR="00690EF3" w:rsidRDefault="00690EF3">
      <w:r>
        <w:t>Seleccionando en cada icono o programa levaranos á aplicación seleccionada (pedidos, comisións de servizo,...). No exemplo se pinchamos en PEDIDOS aparece a pantalla de pedidos do usuario en cuestión.</w:t>
      </w:r>
    </w:p>
    <w:p w:rsidR="00690EF3" w:rsidRDefault="00690EF3"/>
    <w:p w:rsidR="00690EF3" w:rsidRDefault="00690EF3">
      <w:r>
        <w:rPr>
          <w:noProof/>
          <w:lang w:val="es-ES" w:eastAsia="es-ES"/>
        </w:rPr>
        <w:drawing>
          <wp:inline distT="0" distB="0" distL="0" distR="0">
            <wp:extent cx="5385435" cy="2262505"/>
            <wp:effectExtent l="0" t="0" r="571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F3" w:rsidRDefault="00690EF3"/>
    <w:p w:rsidR="00690EF3" w:rsidRPr="00690EF3" w:rsidRDefault="00690EF3">
      <w:pPr>
        <w:rPr>
          <w:b/>
          <w:u w:val="single"/>
        </w:rPr>
      </w:pPr>
      <w:r w:rsidRPr="00690EF3">
        <w:rPr>
          <w:b/>
          <w:u w:val="single"/>
        </w:rPr>
        <w:t>2.-Usuarios</w:t>
      </w:r>
    </w:p>
    <w:p w:rsidR="00690EF3" w:rsidRDefault="00690EF3">
      <w:r>
        <w:t xml:space="preserve">Hai que ter en conta que o M.U.S. non funciona como o antigo Xesticonta, no que ao inicio de cada sesión había que seleccionar o grupo de traballo co que se quería operar. </w:t>
      </w:r>
    </w:p>
    <w:p w:rsidR="00690EF3" w:rsidRPr="00690EF3" w:rsidRDefault="00690EF3">
      <w:r>
        <w:t>No M.U.S. a propia aplicación detecta os grupos de traballo no que o usuario que accede ten permisos, e carga toda a información asociada aos grupos de traballo para que o usuario non teña que sair e entrar en cada grupo de traballo á hora de realizar operacións.</w:t>
      </w:r>
    </w:p>
    <w:sectPr w:rsidR="00690EF3" w:rsidRPr="00690EF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8D" w:rsidRDefault="00FC4D8D" w:rsidP="00690EF3">
      <w:pPr>
        <w:spacing w:after="0" w:line="240" w:lineRule="auto"/>
      </w:pPr>
      <w:r>
        <w:separator/>
      </w:r>
    </w:p>
  </w:endnote>
  <w:endnote w:type="continuationSeparator" w:id="0">
    <w:p w:rsidR="00FC4D8D" w:rsidRDefault="00FC4D8D" w:rsidP="0069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12589"/>
      <w:docPartObj>
        <w:docPartGallery w:val="Page Numbers (Bottom of Page)"/>
        <w:docPartUnique/>
      </w:docPartObj>
    </w:sdtPr>
    <w:sdtContent>
      <w:p w:rsidR="00EE40FD" w:rsidRDefault="00EE40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40FD">
          <w:rPr>
            <w:noProof/>
            <w:lang w:val="es-ES"/>
          </w:rPr>
          <w:t>1</w:t>
        </w:r>
        <w:r>
          <w:fldChar w:fldCharType="end"/>
        </w:r>
      </w:p>
    </w:sdtContent>
  </w:sdt>
  <w:p w:rsidR="00EE40FD" w:rsidRDefault="00EE40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8D" w:rsidRDefault="00FC4D8D" w:rsidP="00690EF3">
      <w:pPr>
        <w:spacing w:after="0" w:line="240" w:lineRule="auto"/>
      </w:pPr>
      <w:r>
        <w:separator/>
      </w:r>
    </w:p>
  </w:footnote>
  <w:footnote w:type="continuationSeparator" w:id="0">
    <w:p w:rsidR="00FC4D8D" w:rsidRDefault="00FC4D8D" w:rsidP="0069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F3" w:rsidRPr="00690EF3" w:rsidRDefault="00690EF3">
    <w:pPr>
      <w:pStyle w:val="Encabezado"/>
      <w:rPr>
        <w:lang w:val="en-US"/>
      </w:rPr>
    </w:pPr>
    <w:r w:rsidRPr="00690EF3">
      <w:rPr>
        <w:rFonts w:ascii="Agency FB" w:hAnsi="Agency FB"/>
        <w:sz w:val="36"/>
        <w:szCs w:val="36"/>
        <w:lang w:val="en-US"/>
      </w:rPr>
      <w:t>M.U.S.</w:t>
    </w:r>
    <w:r w:rsidRPr="00690EF3">
      <w:rPr>
        <w:lang w:val="en-US"/>
      </w:rPr>
      <w:t xml:space="preserve"> </w:t>
    </w:r>
    <w:r w:rsidRPr="00690EF3">
      <w:rPr>
        <w:rFonts w:ascii="Agency FB" w:hAnsi="Agency FB"/>
        <w:sz w:val="16"/>
        <w:szCs w:val="16"/>
        <w:lang w:val="en-US"/>
      </w:rPr>
      <w:t>Management Universitary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3"/>
    <w:rsid w:val="00690EF3"/>
    <w:rsid w:val="00DB5306"/>
    <w:rsid w:val="00EE40FD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43E8"/>
  <w15:chartTrackingRefBased/>
  <w15:docId w15:val="{C3ADFFE6-BD9F-4B3B-946C-6B57442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EF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9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F3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gerencia08</dc:creator>
  <cp:keywords/>
  <dc:description/>
  <cp:lastModifiedBy>gerencia08</cp:lastModifiedBy>
  <cp:revision>1</cp:revision>
  <dcterms:created xsi:type="dcterms:W3CDTF">2018-12-25T11:05:00Z</dcterms:created>
  <dcterms:modified xsi:type="dcterms:W3CDTF">2018-12-25T11:17:00Z</dcterms:modified>
</cp:coreProperties>
</file>