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5" w:rsidRDefault="00AC1245" w:rsidP="00AC1245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6D0AA7A1" wp14:editId="4CCDB9A2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45" w:rsidRDefault="00AC1245" w:rsidP="00AC1245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 </w:t>
      </w:r>
      <w:r w:rsidR="00F467BA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UNIVERSIDAD</w:t>
      </w:r>
      <w:r w:rsidR="00C879D3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E</w:t>
      </w:r>
      <w:r w:rsidR="00F467BA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DE VIGO</w:t>
      </w: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</w:t>
      </w:r>
    </w:p>
    <w:p w:rsidR="00AC1245" w:rsidRDefault="00AC1245" w:rsidP="00AC1245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AC1245" w:rsidRPr="009637A2" w:rsidTr="00581E42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AC1245" w:rsidRPr="00577C60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FF0000"/>
                <w:sz w:val="10"/>
                <w:szCs w:val="10"/>
                <w:u w:val="single"/>
              </w:rPr>
            </w:pP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AC1245" w:rsidRPr="00650D91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82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4D60B6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Aceite 5w40 + Filtro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 xml:space="preserve"> (1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+ Revisión Niveles</w:t>
            </w:r>
          </w:p>
          <w:p w:rsidR="00AC1245" w:rsidRPr="00650D91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88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4D60B6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Aceite 5w30 + Filtro</w:t>
            </w:r>
            <w:r w:rsidRPr="00BE638C">
              <w:rPr>
                <w:rFonts w:ascii="Century Gothic" w:hAnsi="Century Gothic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A8449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+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+ Revisión Niveles</w:t>
            </w:r>
          </w:p>
          <w:p w:rsidR="00AC1245" w:rsidRPr="00577C60" w:rsidRDefault="00AC1245" w:rsidP="00581E42">
            <w:pPr>
              <w:jc w:val="both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AC1245" w:rsidRPr="00E67071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-15%</w:t>
            </w:r>
            <w:r w:rsidRPr="00E67071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Dto. </w:t>
            </w:r>
            <w:r w:rsidRPr="005430CA">
              <w:rPr>
                <w:rFonts w:ascii="Century Gothic" w:hAnsi="Century Gothic"/>
                <w:b/>
                <w:i/>
                <w:color w:val="000000"/>
              </w:rPr>
              <w:t>Escobillas Limpiaparabrisas</w:t>
            </w:r>
            <w:r w:rsidR="007A21C7" w:rsidRPr="005430CA">
              <w:rPr>
                <w:rFonts w:ascii="Century Gothic" w:hAnsi="Century Gothic"/>
                <w:b/>
                <w:i/>
                <w:color w:val="000000"/>
              </w:rPr>
              <w:t>, Baterías y Anticongelante</w:t>
            </w:r>
          </w:p>
          <w:p w:rsidR="00AC1245" w:rsidRPr="00577C60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------------------------</w:t>
            </w:r>
          </w:p>
          <w:p w:rsidR="00AC1245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AC1245" w:rsidRPr="00AD56D1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AC1245" w:rsidRPr="007A21C7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</w:rPr>
            </w:pPr>
            <w:r w:rsidRPr="005F6BC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7A21C7">
              <w:rPr>
                <w:rFonts w:ascii="Century Gothic" w:hAnsi="Century Gothic"/>
                <w:b/>
                <w:i/>
                <w:color w:val="000000"/>
              </w:rPr>
              <w:t>Correa Distribución</w:t>
            </w:r>
          </w:p>
          <w:p w:rsidR="00AC1245" w:rsidRPr="007A21C7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</w:rPr>
              <w:t xml:space="preserve"> - Kit Embrague</w:t>
            </w:r>
          </w:p>
          <w:p w:rsidR="00AC1245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</w:rPr>
              <w:t>-  Pastillas - Discos Freno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-  </w:t>
            </w:r>
          </w:p>
          <w:p w:rsidR="00AC1245" w:rsidRPr="00650D91" w:rsidRDefault="00AC1245" w:rsidP="00581E4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</w:p>
          <w:p w:rsidR="00AC1245" w:rsidRPr="004A2F41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AC1245" w:rsidRPr="004A2F41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20"/>
                <w:szCs w:val="20"/>
              </w:rPr>
            </w:pPr>
          </w:p>
          <w:p w:rsidR="00AC1245" w:rsidRPr="00621B64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Limpieza carbonilla de motor mejorando: </w:t>
            </w:r>
          </w:p>
          <w:p w:rsidR="00AC1245" w:rsidRPr="00621B64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- emisiones contaminantes por debajo de los índices permitidos en ITV,</w:t>
            </w:r>
          </w:p>
          <w:p w:rsidR="00AC1245" w:rsidRPr="00621B64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-consumo, </w:t>
            </w:r>
          </w:p>
          <w:p w:rsidR="005430CA" w:rsidRDefault="00AC1245" w:rsidP="005430CA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-reducción humo negro…</w:t>
            </w:r>
            <w:r w:rsidR="005430CA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 </w:t>
            </w:r>
          </w:p>
          <w:p w:rsidR="00AC1245" w:rsidRPr="00C9044E" w:rsidRDefault="00AC1245" w:rsidP="005430CA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</w:t>
            </w:r>
            <w:r w:rsidR="007A21C7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0</w:t>
            </w: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€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AC1245" w:rsidRPr="00A539F4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AC1245" w:rsidRPr="007A21C7" w:rsidRDefault="007A21C7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-Pintar Defensa de 90 €</w:t>
            </w: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AC1245" w:rsidRPr="00943114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4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AC1245" w:rsidRDefault="00AC1245" w:rsidP="00581E42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AC1245" w:rsidRPr="007F08F7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  <w:r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AC1245" w:rsidRPr="005160BE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  <w:r w:rsidRPr="005160BE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 xml:space="preserve"> NEUMÁTICOS </w:t>
            </w:r>
          </w:p>
          <w:p w:rsidR="00AC1245" w:rsidRPr="005160BE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D5A4E">
              <w:rPr>
                <w:rFonts w:ascii="Century Gothic" w:hAnsi="Century Gothic" w:cs="Courier New"/>
                <w:b/>
                <w:i/>
                <w:sz w:val="32"/>
                <w:szCs w:val="32"/>
              </w:rPr>
              <w:t>25%</w:t>
            </w:r>
            <w:r w:rsidRPr="005160BE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Dto.</w:t>
            </w:r>
          </w:p>
          <w:p w:rsidR="00AC1245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5160BE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 </w:t>
            </w:r>
            <w:r w:rsidRPr="004B5A31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Válido para neumáticos en STOCK </w:t>
            </w:r>
          </w:p>
          <w:p w:rsidR="00AC1245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AC1245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A21C7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AC1245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55 €</w:t>
            </w:r>
          </w:p>
          <w:p w:rsidR="00AC1245" w:rsidRPr="00E67071" w:rsidRDefault="00AC1245" w:rsidP="00581E42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AC1245" w:rsidRDefault="007A21C7" w:rsidP="00581E42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con Ozono</w:t>
            </w:r>
            <w:r w:rsidR="00AC1245" w:rsidRPr="000B3746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GRATUITA</w:t>
            </w:r>
          </w:p>
          <w:p w:rsidR="00AC1245" w:rsidRPr="004B5A31" w:rsidRDefault="007A21C7" w:rsidP="007A21C7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 w:rsidRPr="000B3746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A</w:t>
            </w:r>
            <w:r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l realizar el mantenimiento al vehículo o reparación de Chapa y Pintura</w:t>
            </w:r>
          </w:p>
        </w:tc>
      </w:tr>
      <w:tr w:rsidR="00AC1245" w:rsidRPr="009637A2" w:rsidTr="00581E42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AC1245" w:rsidRDefault="00AC1245" w:rsidP="00581E42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B46461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“Gratuito”*</w:t>
            </w:r>
          </w:p>
          <w:p w:rsidR="00AC1245" w:rsidRPr="00E443B7" w:rsidRDefault="00AC1245" w:rsidP="00581E42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</w:pP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- </w:t>
            </w:r>
            <w:r w:rsidRPr="00E443B7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F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inanciación </w:t>
            </w:r>
            <w:r w:rsidRPr="00E443B7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R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eparaciones</w:t>
            </w:r>
          </w:p>
          <w:p w:rsidR="00AC1245" w:rsidRDefault="00AC1245" w:rsidP="00581E42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E443B7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Sin cambiar de Banco y  hasta 60 meses</w:t>
            </w:r>
          </w:p>
          <w:p w:rsidR="00AC1245" w:rsidRPr="00D07F14" w:rsidRDefault="00AC1245" w:rsidP="00581E42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20"/>
                <w:szCs w:val="20"/>
              </w:rPr>
            </w:pP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638E46EC" wp14:editId="6443C2A5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 649 986 309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 xml:space="preserve">(Presupuestos) </w:t>
            </w:r>
          </w:p>
          <w:p w:rsidR="00AC1245" w:rsidRPr="00AD56D1" w:rsidRDefault="00AC1245" w:rsidP="00581E42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AC1245" w:rsidRPr="006D1F9D" w:rsidRDefault="00AC1245" w:rsidP="00AC1245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máximo 5 litros y hasta motores 1.999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cc.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.(2) Batería 45 AH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preco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IVA incluido  (3)M</w:t>
      </w:r>
      <w:r w:rsidRPr="006D1F9D">
        <w:rPr>
          <w:rFonts w:ascii="Century Gothic" w:hAnsi="Century Gothic"/>
          <w:b/>
          <w:i/>
          <w:sz w:val="10"/>
          <w:szCs w:val="10"/>
        </w:rPr>
        <w:t>áximo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>
        <w:rPr>
          <w:rFonts w:ascii="Century Gothic" w:hAnsi="Century Gothic"/>
          <w:b/>
          <w:i/>
          <w:sz w:val="10"/>
          <w:szCs w:val="10"/>
        </w:rPr>
        <w:t>4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   </w:t>
      </w:r>
      <w:r>
        <w:rPr>
          <w:rFonts w:ascii="Century Gothic" w:hAnsi="Century Gothic"/>
          <w:b/>
          <w:i/>
          <w:sz w:val="10"/>
          <w:szCs w:val="10"/>
        </w:rPr>
        <w:t xml:space="preserve">(5)  será gratuita  al realizar cualquier operación de la oferta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AC1245" w:rsidRPr="00577C60" w:rsidRDefault="00AC1245" w:rsidP="00AC1245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hasta  </w:t>
      </w:r>
      <w:r w:rsidR="007A21C7">
        <w:rPr>
          <w:b/>
          <w:sz w:val="16"/>
          <w:szCs w:val="16"/>
        </w:rPr>
        <w:t>26</w:t>
      </w:r>
      <w:r w:rsidRPr="00577C60">
        <w:rPr>
          <w:b/>
          <w:sz w:val="16"/>
          <w:szCs w:val="16"/>
        </w:rPr>
        <w:t xml:space="preserve"> de </w:t>
      </w:r>
      <w:r w:rsidR="00C879D3">
        <w:rPr>
          <w:b/>
          <w:sz w:val="16"/>
          <w:szCs w:val="16"/>
        </w:rPr>
        <w:t>f</w:t>
      </w:r>
      <w:bookmarkStart w:id="0" w:name="_GoBack"/>
      <w:bookmarkEnd w:id="0"/>
      <w:r w:rsidR="007A21C7">
        <w:rPr>
          <w:b/>
          <w:sz w:val="16"/>
          <w:szCs w:val="16"/>
        </w:rPr>
        <w:t>ebrero</w:t>
      </w:r>
      <w:r w:rsidRPr="00577C60">
        <w:rPr>
          <w:b/>
          <w:sz w:val="16"/>
          <w:szCs w:val="16"/>
        </w:rPr>
        <w:t xml:space="preserve"> de 202</w:t>
      </w:r>
      <w:r w:rsidR="007A21C7">
        <w:rPr>
          <w:b/>
          <w:sz w:val="16"/>
          <w:szCs w:val="16"/>
        </w:rPr>
        <w:t>1</w:t>
      </w:r>
    </w:p>
    <w:p w:rsidR="00756168" w:rsidRDefault="00AC1245" w:rsidP="007A21C7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web : </w:t>
      </w:r>
      <w:hyperlink r:id="rId6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7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45"/>
    <w:rsid w:val="002675C5"/>
    <w:rsid w:val="00402668"/>
    <w:rsid w:val="00527E3F"/>
    <w:rsid w:val="005430CA"/>
    <w:rsid w:val="007A21C7"/>
    <w:rsid w:val="008A0623"/>
    <w:rsid w:val="00973816"/>
    <w:rsid w:val="00AC1245"/>
    <w:rsid w:val="00C879D3"/>
    <w:rsid w:val="00CB4A09"/>
    <w:rsid w:val="00D72324"/>
    <w:rsid w:val="00DA4DD0"/>
    <w:rsid w:val="00E013F4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631"/>
  <w15:docId w15:val="{AD19645B-31C7-451E-AAD6-CF9273D3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C12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4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lleresru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leresrus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Alicia López Pedreira</cp:lastModifiedBy>
  <cp:revision>2</cp:revision>
  <cp:lastPrinted>2021-02-03T16:25:00Z</cp:lastPrinted>
  <dcterms:created xsi:type="dcterms:W3CDTF">2021-02-09T07:40:00Z</dcterms:created>
  <dcterms:modified xsi:type="dcterms:W3CDTF">2021-02-09T07:40:00Z</dcterms:modified>
</cp:coreProperties>
</file>