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1E39" w14:textId="77777777" w:rsidR="00630C22" w:rsidRDefault="00630C22" w:rsidP="00630C22">
      <w:pPr>
        <w:pStyle w:val="Textoindependiente"/>
        <w:spacing w:before="2"/>
        <w:rPr>
          <w:rFonts w:ascii="Times New Roman"/>
          <w:sz w:val="23"/>
        </w:rPr>
      </w:pPr>
    </w:p>
    <w:p w14:paraId="12E61670" w14:textId="1CE58960" w:rsidR="0095671E" w:rsidRPr="0095671E" w:rsidRDefault="00630C22" w:rsidP="0095671E">
      <w:pPr>
        <w:pStyle w:val="Textoindependiente"/>
        <w:tabs>
          <w:tab w:val="left" w:pos="5529"/>
        </w:tabs>
        <w:spacing w:before="59" w:line="364" w:lineRule="exact"/>
        <w:ind w:left="3828" w:right="-568"/>
        <w:rPr>
          <w:rFonts w:ascii="Baskerville Old Face" w:hAnsi="Baskerville Old Face"/>
          <w:color w:val="FF0000"/>
          <w:lang w:val="es-ES"/>
        </w:rPr>
      </w:pPr>
      <w:r>
        <w:rPr>
          <w:noProof/>
          <w:lang w:val="es-ES" w:eastAsia="es-ES"/>
        </w:rPr>
        <w:drawing>
          <wp:anchor distT="0" distB="0" distL="0" distR="0" simplePos="0" relativeHeight="251659264" behindDoc="0" locked="0" layoutInCell="1" allowOverlap="1" wp14:anchorId="3D3480E7" wp14:editId="2241F4D6">
            <wp:simplePos x="0" y="0"/>
            <wp:positionH relativeFrom="page">
              <wp:posOffset>475615</wp:posOffset>
            </wp:positionH>
            <wp:positionV relativeFrom="paragraph">
              <wp:posOffset>-201063</wp:posOffset>
            </wp:positionV>
            <wp:extent cx="2399604" cy="3458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399604" cy="345861"/>
                    </a:xfrm>
                    <a:prstGeom prst="rect">
                      <a:avLst/>
                    </a:prstGeom>
                  </pic:spPr>
                </pic:pic>
              </a:graphicData>
            </a:graphic>
          </wp:anchor>
        </w:drawing>
      </w:r>
      <w:r w:rsidRPr="007B17B3">
        <w:rPr>
          <w:rFonts w:ascii="Baskerville Old Face" w:hAnsi="Baskerville Old Face"/>
          <w:color w:val="FF0000"/>
          <w:position w:val="4"/>
          <w:sz w:val="32"/>
          <w:lang w:val="es-ES"/>
        </w:rPr>
        <w:t>UNATEN</w:t>
      </w:r>
      <w:r w:rsidR="0095671E">
        <w:rPr>
          <w:rFonts w:ascii="Baskerville Old Face" w:hAnsi="Baskerville Old Face"/>
          <w:color w:val="FF0000"/>
          <w:lang w:val="es-ES"/>
        </w:rPr>
        <w:t xml:space="preserve">         Support</w:t>
      </w:r>
      <w:r w:rsidR="0095671E" w:rsidRPr="0095671E">
        <w:rPr>
          <w:rFonts w:ascii="Baskerville Old Face" w:hAnsi="Baskerville Old Face"/>
          <w:color w:val="FF0000"/>
          <w:lang w:val="es-ES"/>
        </w:rPr>
        <w:t xml:space="preserve"> </w:t>
      </w:r>
      <w:proofErr w:type="spellStart"/>
      <w:r w:rsidR="0095671E" w:rsidRPr="0095671E">
        <w:rPr>
          <w:rFonts w:ascii="Baskerville Old Face" w:hAnsi="Baskerville Old Face"/>
          <w:color w:val="FF0000"/>
          <w:lang w:val="es-ES"/>
        </w:rPr>
        <w:t>unit</w:t>
      </w:r>
      <w:proofErr w:type="spellEnd"/>
      <w:r w:rsidR="0095671E" w:rsidRPr="0095671E">
        <w:rPr>
          <w:rFonts w:ascii="Baskerville Old Face" w:hAnsi="Baskerville Old Face"/>
          <w:color w:val="FF0000"/>
          <w:lang w:val="es-ES"/>
        </w:rPr>
        <w:t xml:space="preserve"> </w:t>
      </w:r>
      <w:proofErr w:type="spellStart"/>
      <w:r w:rsidR="0095671E">
        <w:rPr>
          <w:rFonts w:ascii="Baskerville Old Face" w:hAnsi="Baskerville Old Face"/>
          <w:color w:val="FF0000"/>
          <w:lang w:val="es-ES"/>
        </w:rPr>
        <w:t>fpr</w:t>
      </w:r>
      <w:proofErr w:type="spellEnd"/>
      <w:r w:rsidR="0095671E">
        <w:rPr>
          <w:rFonts w:ascii="Baskerville Old Face" w:hAnsi="Baskerville Old Face"/>
          <w:color w:val="FF0000"/>
          <w:lang w:val="es-ES"/>
        </w:rPr>
        <w:t xml:space="preserve"> </w:t>
      </w:r>
      <w:proofErr w:type="spellStart"/>
      <w:r w:rsidR="0095671E">
        <w:rPr>
          <w:rFonts w:ascii="Baskerville Old Face" w:hAnsi="Baskerville Old Face"/>
          <w:color w:val="FF0000"/>
          <w:lang w:val="es-ES"/>
        </w:rPr>
        <w:t>students</w:t>
      </w:r>
      <w:proofErr w:type="spellEnd"/>
      <w:r w:rsidR="0095671E">
        <w:rPr>
          <w:rFonts w:ascii="Baskerville Old Face" w:hAnsi="Baskerville Old Face"/>
          <w:color w:val="FF0000"/>
          <w:lang w:val="es-ES"/>
        </w:rPr>
        <w:t xml:space="preserve"> </w:t>
      </w:r>
      <w:proofErr w:type="spellStart"/>
      <w:r w:rsidR="0095671E" w:rsidRPr="0095671E">
        <w:rPr>
          <w:rFonts w:ascii="Baskerville Old Face" w:hAnsi="Baskerville Old Face"/>
          <w:color w:val="FF0000"/>
          <w:lang w:val="es-ES"/>
        </w:rPr>
        <w:t>with</w:t>
      </w:r>
      <w:proofErr w:type="spellEnd"/>
      <w:r w:rsidR="0095671E" w:rsidRPr="0095671E">
        <w:rPr>
          <w:rFonts w:ascii="Baskerville Old Face" w:hAnsi="Baskerville Old Face"/>
          <w:color w:val="FF0000"/>
          <w:lang w:val="es-ES"/>
        </w:rPr>
        <w:t xml:space="preserve"> </w:t>
      </w:r>
    </w:p>
    <w:p w14:paraId="0E04ECC8" w14:textId="2BAF3BE9" w:rsidR="00630C22" w:rsidRPr="007B17B3" w:rsidRDefault="0095671E" w:rsidP="0095671E">
      <w:pPr>
        <w:pStyle w:val="Textoindependiente"/>
        <w:spacing w:line="182" w:lineRule="exact"/>
        <w:ind w:left="5529"/>
        <w:rPr>
          <w:rFonts w:ascii="Baskerville Old Face" w:hAnsi="Baskerville Old Face"/>
          <w:lang w:val="es-ES"/>
        </w:rPr>
      </w:pPr>
      <w:proofErr w:type="spellStart"/>
      <w:r w:rsidRPr="0095671E">
        <w:rPr>
          <w:rFonts w:ascii="Baskerville Old Face" w:hAnsi="Baskerville Old Face"/>
          <w:color w:val="FF0000"/>
          <w:lang w:val="es-ES"/>
        </w:rPr>
        <w:t>specific</w:t>
      </w:r>
      <w:proofErr w:type="spellEnd"/>
      <w:r w:rsidRPr="0095671E">
        <w:rPr>
          <w:rFonts w:ascii="Baskerville Old Face" w:hAnsi="Baskerville Old Face"/>
          <w:color w:val="FF0000"/>
          <w:lang w:val="es-ES"/>
        </w:rPr>
        <w:t xml:space="preserve"> </w:t>
      </w:r>
      <w:proofErr w:type="spellStart"/>
      <w:r w:rsidRPr="0095671E">
        <w:rPr>
          <w:rFonts w:ascii="Baskerville Old Face" w:hAnsi="Baskerville Old Face"/>
          <w:color w:val="FF0000"/>
          <w:lang w:val="es-ES"/>
        </w:rPr>
        <w:t>educational</w:t>
      </w:r>
      <w:proofErr w:type="spellEnd"/>
      <w:r w:rsidRPr="0095671E">
        <w:rPr>
          <w:rFonts w:ascii="Baskerville Old Face" w:hAnsi="Baskerville Old Face"/>
          <w:color w:val="FF0000"/>
          <w:lang w:val="es-ES"/>
        </w:rPr>
        <w:t xml:space="preserve"> </w:t>
      </w:r>
      <w:proofErr w:type="spellStart"/>
      <w:r w:rsidRPr="0095671E">
        <w:rPr>
          <w:rFonts w:ascii="Baskerville Old Face" w:hAnsi="Baskerville Old Face"/>
          <w:color w:val="FF0000"/>
          <w:lang w:val="es-ES"/>
        </w:rPr>
        <w:t>support</w:t>
      </w:r>
      <w:proofErr w:type="spellEnd"/>
      <w:r>
        <w:rPr>
          <w:rFonts w:ascii="Baskerville Old Face" w:hAnsi="Baskerville Old Face"/>
          <w:color w:val="FF0000"/>
          <w:lang w:val="es-ES"/>
        </w:rPr>
        <w:t xml:space="preserve"> </w:t>
      </w:r>
      <w:proofErr w:type="spellStart"/>
      <w:r>
        <w:rPr>
          <w:rFonts w:ascii="Baskerville Old Face" w:hAnsi="Baskerville Old Face"/>
          <w:color w:val="FF0000"/>
          <w:lang w:val="es-ES"/>
        </w:rPr>
        <w:t>needs</w:t>
      </w:r>
      <w:proofErr w:type="spellEnd"/>
    </w:p>
    <w:p w14:paraId="6DFC6642" w14:textId="27DFD6E6" w:rsidR="00630C22" w:rsidRDefault="00630C22" w:rsidP="00630C22">
      <w:pPr>
        <w:pStyle w:val="Textoindependiente"/>
        <w:spacing w:before="9"/>
      </w:pPr>
      <w:r>
        <w:rPr>
          <w:noProof/>
          <w:lang w:val="es-ES" w:eastAsia="es-ES"/>
        </w:rPr>
        <mc:AlternateContent>
          <mc:Choice Requires="wps">
            <w:drawing>
              <wp:anchor distT="0" distB="0" distL="0" distR="0" simplePos="0" relativeHeight="251660288" behindDoc="1" locked="0" layoutInCell="1" allowOverlap="1" wp14:anchorId="575A8431" wp14:editId="468E2C75">
                <wp:simplePos x="0" y="0"/>
                <wp:positionH relativeFrom="page">
                  <wp:posOffset>3606165</wp:posOffset>
                </wp:positionH>
                <wp:positionV relativeFrom="paragraph">
                  <wp:posOffset>242570</wp:posOffset>
                </wp:positionV>
                <wp:extent cx="3491865" cy="1270"/>
                <wp:effectExtent l="0" t="0" r="0" b="0"/>
                <wp:wrapTopAndBottom/>
                <wp:docPr id="2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1865" cy="1270"/>
                        </a:xfrm>
                        <a:custGeom>
                          <a:avLst/>
                          <a:gdLst>
                            <a:gd name="T0" fmla="+- 0 5679 5679"/>
                            <a:gd name="T1" fmla="*/ T0 w 5499"/>
                            <a:gd name="T2" fmla="+- 0 11178 5679"/>
                            <a:gd name="T3" fmla="*/ T2 w 5499"/>
                          </a:gdLst>
                          <a:ahLst/>
                          <a:cxnLst>
                            <a:cxn ang="0">
                              <a:pos x="T1" y="0"/>
                            </a:cxn>
                            <a:cxn ang="0">
                              <a:pos x="T3" y="0"/>
                            </a:cxn>
                          </a:cxnLst>
                          <a:rect l="0" t="0" r="r" b="b"/>
                          <a:pathLst>
                            <a:path w="5499">
                              <a:moveTo>
                                <a:pt x="0" y="0"/>
                              </a:moveTo>
                              <a:lnTo>
                                <a:pt x="549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90F9C" id="Freeform 22" o:spid="_x0000_s1026" style="position:absolute;margin-left:283.95pt;margin-top:19.1pt;width:274.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FX+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" path="m,l5499,e" filled="f" strokeweight=".25pt">
                <v:path arrowok="t" o:connecttype="custom" o:connectlocs="0,0;3491865,0" o:connectangles="0,0"/>
                <w10:wrap type="topAndBottom" anchorx="page"/>
              </v:shape>
            </w:pict>
          </mc:Fallback>
        </mc:AlternateContent>
      </w:r>
      <w:r w:rsidR="0095671E">
        <w:t xml:space="preserve"> </w:t>
      </w:r>
    </w:p>
    <w:p w14:paraId="06EBD543" w14:textId="77777777" w:rsidR="00630C22" w:rsidRDefault="00630C22" w:rsidP="00630C22">
      <w:pPr>
        <w:rPr>
          <w:lang w:val="en-US"/>
        </w:rPr>
      </w:pPr>
    </w:p>
    <w:tbl>
      <w:tblPr>
        <w:tblStyle w:val="Tablaconcuadrcula"/>
        <w:tblW w:w="0" w:type="auto"/>
        <w:tblLook w:val="04A0" w:firstRow="1" w:lastRow="0" w:firstColumn="1" w:lastColumn="0" w:noHBand="0" w:noVBand="1"/>
      </w:tblPr>
      <w:tblGrid>
        <w:gridCol w:w="8494"/>
      </w:tblGrid>
      <w:tr w:rsidR="00630C22" w:rsidRPr="00CE4CFC" w14:paraId="470ADF11" w14:textId="77777777" w:rsidTr="00630C22">
        <w:tc>
          <w:tcPr>
            <w:tcW w:w="8494" w:type="dxa"/>
          </w:tcPr>
          <w:p w14:paraId="20611261" w14:textId="050FE5A8" w:rsidR="00630C22" w:rsidRPr="00C64975" w:rsidRDefault="00C64975" w:rsidP="0095671E">
            <w:pPr>
              <w:jc w:val="center"/>
              <w:rPr>
                <w:b/>
                <w:caps/>
                <w:sz w:val="24"/>
                <w:szCs w:val="24"/>
              </w:rPr>
            </w:pPr>
            <w:r w:rsidRPr="00C64975">
              <w:rPr>
                <w:b/>
                <w:caps/>
                <w:sz w:val="24"/>
                <w:szCs w:val="24"/>
              </w:rPr>
              <w:t xml:space="preserve"> </w:t>
            </w:r>
            <w:r w:rsidRPr="00C64975">
              <w:rPr>
                <w:rFonts w:ascii="Roboto Light" w:eastAsia="Times New Roman" w:hAnsi="Roboto Light" w:cs="Helvetica"/>
                <w:caps/>
                <w:color w:val="000000"/>
                <w:sz w:val="24"/>
                <w:szCs w:val="24"/>
                <w:lang w:eastAsia="es-ES"/>
              </w:rPr>
              <w:t>i</w:t>
            </w:r>
            <w:r w:rsidRPr="00C64975">
              <w:rPr>
                <w:b/>
                <w:caps/>
                <w:sz w:val="24"/>
                <w:szCs w:val="24"/>
              </w:rPr>
              <w:t>ntegration programme for university students with specific educational support needs (PIUNE)</w:t>
            </w:r>
          </w:p>
        </w:tc>
      </w:tr>
    </w:tbl>
    <w:p w14:paraId="071C6220" w14:textId="77777777" w:rsidR="0059248E" w:rsidRPr="00CE4CFC" w:rsidRDefault="0059248E" w:rsidP="00630C22">
      <w:pPr>
        <w:jc w:val="both"/>
      </w:pPr>
    </w:p>
    <w:p w14:paraId="66ED1C05" w14:textId="0F7B5FEA" w:rsidR="00630C22" w:rsidRPr="00CE4CFC" w:rsidRDefault="003D718A" w:rsidP="00630C22">
      <w:pPr>
        <w:jc w:val="both"/>
      </w:pPr>
      <w:r>
        <w:t>PERSONAL DETAILS</w:t>
      </w:r>
      <w:r w:rsidR="00630C22" w:rsidRPr="00CE4CFC">
        <w:t>:</w:t>
      </w:r>
    </w:p>
    <w:tbl>
      <w:tblPr>
        <w:tblStyle w:val="Tablaconcuadrcula"/>
        <w:tblW w:w="0" w:type="auto"/>
        <w:tblLook w:val="04A0" w:firstRow="1" w:lastRow="0" w:firstColumn="1" w:lastColumn="0" w:noHBand="0" w:noVBand="1"/>
      </w:tblPr>
      <w:tblGrid>
        <w:gridCol w:w="3823"/>
        <w:gridCol w:w="4671"/>
      </w:tblGrid>
      <w:tr w:rsidR="00630C22" w:rsidRPr="00CE4CFC" w14:paraId="3AA59606" w14:textId="77777777" w:rsidTr="00CE4CFC">
        <w:trPr>
          <w:trHeight w:val="397"/>
        </w:trPr>
        <w:tc>
          <w:tcPr>
            <w:tcW w:w="8494" w:type="dxa"/>
            <w:gridSpan w:val="2"/>
          </w:tcPr>
          <w:p w14:paraId="3158E713" w14:textId="36EB0FD7" w:rsidR="00630C22" w:rsidRPr="00CE4CFC" w:rsidRDefault="003D718A" w:rsidP="00630C22">
            <w:pPr>
              <w:jc w:val="both"/>
              <w:rPr>
                <w:b/>
              </w:rPr>
            </w:pPr>
            <w:r>
              <w:rPr>
                <w:b/>
              </w:rPr>
              <w:t>Surname and name</w:t>
            </w:r>
            <w:r w:rsidR="00630C22" w:rsidRPr="00CE4CFC">
              <w:rPr>
                <w:b/>
              </w:rPr>
              <w:t xml:space="preserve">: </w:t>
            </w:r>
          </w:p>
        </w:tc>
      </w:tr>
      <w:tr w:rsidR="00630C22" w:rsidRPr="00CE4CFC" w14:paraId="2FC01251" w14:textId="77777777" w:rsidTr="00CE4CFC">
        <w:trPr>
          <w:trHeight w:val="397"/>
        </w:trPr>
        <w:tc>
          <w:tcPr>
            <w:tcW w:w="8494" w:type="dxa"/>
            <w:gridSpan w:val="2"/>
          </w:tcPr>
          <w:p w14:paraId="7D794103" w14:textId="2BAAD7C8" w:rsidR="00630C22" w:rsidRPr="00CE4CFC" w:rsidRDefault="003D718A" w:rsidP="00630C22">
            <w:pPr>
              <w:jc w:val="both"/>
              <w:rPr>
                <w:b/>
              </w:rPr>
            </w:pPr>
            <w:r>
              <w:rPr>
                <w:b/>
              </w:rPr>
              <w:t>ID</w:t>
            </w:r>
            <w:r w:rsidR="00630C22" w:rsidRPr="00CE4CFC">
              <w:rPr>
                <w:b/>
              </w:rPr>
              <w:t>:</w:t>
            </w:r>
          </w:p>
        </w:tc>
      </w:tr>
      <w:tr w:rsidR="00630C22" w:rsidRPr="00CE4CFC" w14:paraId="6010A18C" w14:textId="77777777" w:rsidTr="00CE4CFC">
        <w:trPr>
          <w:trHeight w:val="397"/>
        </w:trPr>
        <w:tc>
          <w:tcPr>
            <w:tcW w:w="8494" w:type="dxa"/>
            <w:gridSpan w:val="2"/>
          </w:tcPr>
          <w:p w14:paraId="768B7B93" w14:textId="7D897000" w:rsidR="00630C22" w:rsidRPr="00CE4CFC" w:rsidRDefault="003D718A" w:rsidP="00630C22">
            <w:pPr>
              <w:jc w:val="both"/>
              <w:rPr>
                <w:b/>
              </w:rPr>
            </w:pPr>
            <w:r>
              <w:rPr>
                <w:b/>
              </w:rPr>
              <w:t>Address</w:t>
            </w:r>
            <w:r w:rsidR="00630C22" w:rsidRPr="00CE4CFC">
              <w:rPr>
                <w:b/>
              </w:rPr>
              <w:t>:</w:t>
            </w:r>
          </w:p>
        </w:tc>
      </w:tr>
      <w:tr w:rsidR="00630C22" w:rsidRPr="00CE4CFC" w14:paraId="48B3AF95" w14:textId="77777777" w:rsidTr="00911A92">
        <w:trPr>
          <w:trHeight w:val="397"/>
        </w:trPr>
        <w:tc>
          <w:tcPr>
            <w:tcW w:w="3823" w:type="dxa"/>
          </w:tcPr>
          <w:p w14:paraId="79126E78" w14:textId="41CD3B3C" w:rsidR="00630C22" w:rsidRPr="00CE4CFC" w:rsidRDefault="003D718A" w:rsidP="00630C22">
            <w:pPr>
              <w:jc w:val="both"/>
              <w:rPr>
                <w:b/>
              </w:rPr>
            </w:pPr>
            <w:r>
              <w:rPr>
                <w:b/>
              </w:rPr>
              <w:t>Postal code</w:t>
            </w:r>
            <w:r w:rsidR="00630C22" w:rsidRPr="00CE4CFC">
              <w:rPr>
                <w:b/>
              </w:rPr>
              <w:t xml:space="preserve">: </w:t>
            </w:r>
          </w:p>
        </w:tc>
        <w:tc>
          <w:tcPr>
            <w:tcW w:w="4671" w:type="dxa"/>
          </w:tcPr>
          <w:p w14:paraId="5324E00A" w14:textId="43BB3943" w:rsidR="00630C22" w:rsidRPr="00CE4CFC" w:rsidRDefault="003D718A" w:rsidP="00630C22">
            <w:pPr>
              <w:jc w:val="both"/>
              <w:rPr>
                <w:b/>
              </w:rPr>
            </w:pPr>
            <w:r>
              <w:rPr>
                <w:b/>
              </w:rPr>
              <w:t>City</w:t>
            </w:r>
            <w:r w:rsidR="00630C22" w:rsidRPr="00CE4CFC">
              <w:rPr>
                <w:b/>
              </w:rPr>
              <w:t>:</w:t>
            </w:r>
          </w:p>
        </w:tc>
      </w:tr>
      <w:tr w:rsidR="00630C22" w:rsidRPr="00CE4CFC" w14:paraId="01F80834" w14:textId="77777777" w:rsidTr="00911A92">
        <w:trPr>
          <w:trHeight w:val="397"/>
        </w:trPr>
        <w:tc>
          <w:tcPr>
            <w:tcW w:w="3823" w:type="dxa"/>
          </w:tcPr>
          <w:p w14:paraId="3063B9B3" w14:textId="466CD3E7" w:rsidR="00630C22" w:rsidRPr="00CE4CFC" w:rsidRDefault="003D718A" w:rsidP="00630C22">
            <w:pPr>
              <w:jc w:val="both"/>
              <w:rPr>
                <w:b/>
              </w:rPr>
            </w:pPr>
            <w:r>
              <w:rPr>
                <w:b/>
              </w:rPr>
              <w:t>Telephone</w:t>
            </w:r>
            <w:r w:rsidR="00630C22" w:rsidRPr="00CE4CFC">
              <w:rPr>
                <w:b/>
              </w:rPr>
              <w:t>:</w:t>
            </w:r>
          </w:p>
        </w:tc>
        <w:tc>
          <w:tcPr>
            <w:tcW w:w="4671" w:type="dxa"/>
          </w:tcPr>
          <w:p w14:paraId="7CD7E84F" w14:textId="77777777" w:rsidR="00630C22" w:rsidRPr="00CE4CFC" w:rsidRDefault="00630C22" w:rsidP="00630C22">
            <w:pPr>
              <w:jc w:val="both"/>
              <w:rPr>
                <w:b/>
              </w:rPr>
            </w:pPr>
            <w:r w:rsidRPr="00CE4CFC">
              <w:rPr>
                <w:b/>
              </w:rPr>
              <w:t>E-mail:</w:t>
            </w:r>
            <w:r w:rsidR="006F2EA8">
              <w:rPr>
                <w:b/>
              </w:rPr>
              <w:t xml:space="preserve">                           </w:t>
            </w:r>
            <w:r w:rsidR="00911A92">
              <w:rPr>
                <w:b/>
              </w:rPr>
              <w:t xml:space="preserve">           </w:t>
            </w:r>
            <w:r w:rsidR="006F2EA8">
              <w:rPr>
                <w:b/>
              </w:rPr>
              <w:t xml:space="preserve">  @alumnos.uvigo.es</w:t>
            </w:r>
          </w:p>
        </w:tc>
      </w:tr>
    </w:tbl>
    <w:p w14:paraId="235F5CC7" w14:textId="77777777" w:rsidR="00630C22" w:rsidRPr="00CE4CFC" w:rsidRDefault="00630C22" w:rsidP="00630C22">
      <w:pPr>
        <w:jc w:val="both"/>
        <w:rPr>
          <w:sz w:val="16"/>
          <w:szCs w:val="16"/>
        </w:rPr>
      </w:pPr>
    </w:p>
    <w:p w14:paraId="1C770661" w14:textId="724B5CB6" w:rsidR="00630C22" w:rsidRPr="00CE4CFC" w:rsidRDefault="003D718A" w:rsidP="00630C22">
      <w:pPr>
        <w:jc w:val="both"/>
      </w:pPr>
      <w:r>
        <w:t xml:space="preserve">DETAILS REGARDING </w:t>
      </w:r>
      <w:r w:rsidRPr="003D718A">
        <w:t>SPECIFIC NEEDS FOR EDUCATIONAL SUPPORT</w:t>
      </w:r>
      <w:r w:rsidR="00630C22" w:rsidRPr="00CE4CFC">
        <w:t>:</w:t>
      </w:r>
    </w:p>
    <w:tbl>
      <w:tblPr>
        <w:tblStyle w:val="Tablaconcuadrcula"/>
        <w:tblW w:w="0" w:type="auto"/>
        <w:tblLook w:val="04A0" w:firstRow="1" w:lastRow="0" w:firstColumn="1" w:lastColumn="0" w:noHBand="0" w:noVBand="1"/>
      </w:tblPr>
      <w:tblGrid>
        <w:gridCol w:w="8494"/>
      </w:tblGrid>
      <w:tr w:rsidR="00630C22" w:rsidRPr="00CE4CFC" w14:paraId="33C809C8" w14:textId="77777777" w:rsidTr="00630C22">
        <w:tc>
          <w:tcPr>
            <w:tcW w:w="8494" w:type="dxa"/>
          </w:tcPr>
          <w:p w14:paraId="1D3C77AE" w14:textId="5FE5C7FF" w:rsidR="00630C22" w:rsidRPr="00CE4CFC" w:rsidRDefault="003D718A" w:rsidP="00630C22">
            <w:pPr>
              <w:jc w:val="both"/>
              <w:rPr>
                <w:b/>
              </w:rPr>
            </w:pPr>
            <w:r w:rsidRPr="003D718A">
              <w:rPr>
                <w:b/>
              </w:rPr>
              <w:t>Do you have a recogni</w:t>
            </w:r>
            <w:r>
              <w:rPr>
                <w:b/>
              </w:rPr>
              <w:t>s</w:t>
            </w:r>
            <w:r w:rsidRPr="003D718A">
              <w:rPr>
                <w:b/>
              </w:rPr>
              <w:t>ed disability ?:</w:t>
            </w:r>
            <w:r>
              <w:rPr>
                <w:b/>
              </w:rPr>
              <w:t>YES</w:t>
            </w:r>
            <w:r w:rsidR="00630C22" w:rsidRPr="00CE4CFC">
              <w:rPr>
                <w:b/>
              </w:rPr>
              <w:t xml:space="preserve">    NO</w:t>
            </w:r>
          </w:p>
        </w:tc>
      </w:tr>
      <w:tr w:rsidR="00630C22" w:rsidRPr="00CE4CFC" w14:paraId="22A899F0" w14:textId="77777777" w:rsidTr="00630C22">
        <w:tc>
          <w:tcPr>
            <w:tcW w:w="8494" w:type="dxa"/>
          </w:tcPr>
          <w:p w14:paraId="1C2C00A5" w14:textId="36BC34AE" w:rsidR="00630C22" w:rsidRPr="00CE4CFC" w:rsidRDefault="003D718A" w:rsidP="00630C22">
            <w:pPr>
              <w:jc w:val="both"/>
              <w:rPr>
                <w:b/>
              </w:rPr>
            </w:pPr>
            <w:r>
              <w:rPr>
                <w:b/>
                <w:u w:val="single"/>
              </w:rPr>
              <w:t>If yes</w:t>
            </w:r>
            <w:r w:rsidR="00CE4CFC">
              <w:rPr>
                <w:b/>
              </w:rPr>
              <w:t xml:space="preserve">, </w:t>
            </w:r>
            <w:r>
              <w:rPr>
                <w:b/>
              </w:rPr>
              <w:t>what kind of disability</w:t>
            </w:r>
            <w:r w:rsidR="00630C22" w:rsidRPr="00CE4CFC">
              <w:rPr>
                <w:b/>
              </w:rPr>
              <w:t>? (</w:t>
            </w:r>
            <w:r>
              <w:rPr>
                <w:b/>
              </w:rPr>
              <w:t>motor</w:t>
            </w:r>
            <w:r w:rsidR="00630C22" w:rsidRPr="00CE4CFC">
              <w:rPr>
                <w:b/>
              </w:rPr>
              <w:t xml:space="preserve">, visual, </w:t>
            </w:r>
            <w:r>
              <w:rPr>
                <w:b/>
              </w:rPr>
              <w:t>hearing</w:t>
            </w:r>
            <w:r w:rsidR="00630C22" w:rsidRPr="00CE4CFC">
              <w:rPr>
                <w:b/>
              </w:rPr>
              <w:t xml:space="preserve">, </w:t>
            </w:r>
            <w:r>
              <w:rPr>
                <w:b/>
              </w:rPr>
              <w:t>mental</w:t>
            </w:r>
            <w:r w:rsidR="00630C22" w:rsidRPr="00CE4CFC">
              <w:rPr>
                <w:b/>
              </w:rPr>
              <w:t>,…):</w:t>
            </w:r>
          </w:p>
          <w:p w14:paraId="5F217C40" w14:textId="77777777" w:rsidR="00CE4CFC" w:rsidRPr="00CE4CFC" w:rsidRDefault="00CE4CFC" w:rsidP="00630C22">
            <w:pPr>
              <w:jc w:val="both"/>
              <w:rPr>
                <w:b/>
              </w:rPr>
            </w:pPr>
          </w:p>
        </w:tc>
      </w:tr>
      <w:tr w:rsidR="00630C22" w:rsidRPr="00CE4CFC" w14:paraId="48EB431D" w14:textId="77777777" w:rsidTr="00630C22">
        <w:tc>
          <w:tcPr>
            <w:tcW w:w="8494" w:type="dxa"/>
          </w:tcPr>
          <w:p w14:paraId="39265B3D" w14:textId="619B40CB" w:rsidR="00630C22" w:rsidRPr="00CE4CFC" w:rsidRDefault="003D718A" w:rsidP="00630C22">
            <w:pPr>
              <w:jc w:val="both"/>
              <w:rPr>
                <w:b/>
              </w:rPr>
            </w:pPr>
            <w:r>
              <w:rPr>
                <w:b/>
                <w:u w:val="single"/>
              </w:rPr>
              <w:t>If no</w:t>
            </w:r>
            <w:r w:rsidR="00630C22" w:rsidRPr="00CE4CFC">
              <w:rPr>
                <w:b/>
              </w:rPr>
              <w:t xml:space="preserve">, </w:t>
            </w:r>
            <w:r>
              <w:rPr>
                <w:b/>
              </w:rPr>
              <w:t>what is the nature of your condition</w:t>
            </w:r>
            <w:r w:rsidR="00630C22" w:rsidRPr="00CE4CFC">
              <w:rPr>
                <w:b/>
              </w:rPr>
              <w:t>?:</w:t>
            </w:r>
          </w:p>
          <w:p w14:paraId="0F86FED7" w14:textId="77777777" w:rsidR="00CE4CFC" w:rsidRPr="00CE4CFC" w:rsidRDefault="00CE4CFC" w:rsidP="00630C22">
            <w:pPr>
              <w:jc w:val="both"/>
              <w:rPr>
                <w:b/>
              </w:rPr>
            </w:pPr>
          </w:p>
        </w:tc>
      </w:tr>
      <w:tr w:rsidR="00630C22" w:rsidRPr="00CE4CFC" w14:paraId="6DA14646" w14:textId="77777777" w:rsidTr="00D01E73">
        <w:trPr>
          <w:trHeight w:val="785"/>
        </w:trPr>
        <w:tc>
          <w:tcPr>
            <w:tcW w:w="8494" w:type="dxa"/>
          </w:tcPr>
          <w:p w14:paraId="047A948B" w14:textId="27A75E9E" w:rsidR="00630C22" w:rsidRPr="00CE4CFC" w:rsidRDefault="003D718A" w:rsidP="00630C22">
            <w:pPr>
              <w:jc w:val="both"/>
              <w:rPr>
                <w:b/>
              </w:rPr>
            </w:pPr>
            <w:r w:rsidRPr="003D718A">
              <w:rPr>
                <w:b/>
              </w:rPr>
              <w:t xml:space="preserve">Tell us the </w:t>
            </w:r>
            <w:r>
              <w:rPr>
                <w:b/>
              </w:rPr>
              <w:t>kind</w:t>
            </w:r>
            <w:r w:rsidRPr="003D718A">
              <w:rPr>
                <w:b/>
              </w:rPr>
              <w:t xml:space="preserve"> of help you need (technical, material, psychopedagogical, others,…): </w:t>
            </w:r>
          </w:p>
        </w:tc>
      </w:tr>
    </w:tbl>
    <w:p w14:paraId="5F11EAF5" w14:textId="77777777" w:rsidR="00D01E73" w:rsidRPr="00CE4CFC" w:rsidRDefault="00D01E73" w:rsidP="00630C22">
      <w:pPr>
        <w:jc w:val="both"/>
        <w:rPr>
          <w:sz w:val="16"/>
          <w:szCs w:val="16"/>
        </w:rPr>
      </w:pPr>
    </w:p>
    <w:p w14:paraId="4D6F98D6" w14:textId="47DF5F11" w:rsidR="00D01E73" w:rsidRPr="00CE4CFC" w:rsidRDefault="003D718A" w:rsidP="00630C22">
      <w:pPr>
        <w:jc w:val="both"/>
        <w:rPr>
          <w:sz w:val="16"/>
          <w:szCs w:val="16"/>
        </w:rPr>
      </w:pPr>
      <w:r w:rsidRPr="003D718A">
        <w:rPr>
          <w:sz w:val="16"/>
          <w:szCs w:val="16"/>
        </w:rPr>
        <w:t>I hereby authori</w:t>
      </w:r>
      <w:r>
        <w:rPr>
          <w:sz w:val="16"/>
          <w:szCs w:val="16"/>
        </w:rPr>
        <w:t>s</w:t>
      </w:r>
      <w:r w:rsidRPr="003D718A">
        <w:rPr>
          <w:sz w:val="16"/>
          <w:szCs w:val="16"/>
        </w:rPr>
        <w:t>e the Universi</w:t>
      </w:r>
      <w:r>
        <w:rPr>
          <w:sz w:val="16"/>
          <w:szCs w:val="16"/>
        </w:rPr>
        <w:t>dade</w:t>
      </w:r>
      <w:r w:rsidRPr="003D718A">
        <w:rPr>
          <w:sz w:val="16"/>
          <w:szCs w:val="16"/>
        </w:rPr>
        <w:t xml:space="preserve"> </w:t>
      </w:r>
      <w:r>
        <w:rPr>
          <w:sz w:val="16"/>
          <w:szCs w:val="16"/>
        </w:rPr>
        <w:t>de</w:t>
      </w:r>
      <w:r w:rsidRPr="003D718A">
        <w:rPr>
          <w:sz w:val="16"/>
          <w:szCs w:val="16"/>
        </w:rPr>
        <w:t xml:space="preserve"> Vigo to contact me to inform me of possible actions aimed at facilitating my integration into university life.</w:t>
      </w:r>
    </w:p>
    <w:tbl>
      <w:tblPr>
        <w:tblStyle w:val="Tablaconcuadrcula"/>
        <w:tblW w:w="0" w:type="auto"/>
        <w:tblLook w:val="04A0" w:firstRow="1" w:lastRow="0" w:firstColumn="1" w:lastColumn="0" w:noHBand="0" w:noVBand="1"/>
      </w:tblPr>
      <w:tblGrid>
        <w:gridCol w:w="4531"/>
      </w:tblGrid>
      <w:tr w:rsidR="00D01E73" w:rsidRPr="00CE4CFC" w14:paraId="3F0167B9" w14:textId="77777777" w:rsidTr="00CE4CFC">
        <w:trPr>
          <w:trHeight w:val="1194"/>
        </w:trPr>
        <w:tc>
          <w:tcPr>
            <w:tcW w:w="4531" w:type="dxa"/>
          </w:tcPr>
          <w:p w14:paraId="4D472FCB" w14:textId="1BA84C72" w:rsidR="00D01E73" w:rsidRPr="00CE4CFC" w:rsidRDefault="003D718A" w:rsidP="00630C22">
            <w:pPr>
              <w:jc w:val="both"/>
              <w:rPr>
                <w:sz w:val="16"/>
                <w:szCs w:val="16"/>
              </w:rPr>
            </w:pPr>
            <w:r>
              <w:rPr>
                <w:sz w:val="16"/>
                <w:szCs w:val="16"/>
              </w:rPr>
              <w:t>Signature</w:t>
            </w:r>
          </w:p>
        </w:tc>
      </w:tr>
      <w:tr w:rsidR="00D01E73" w:rsidRPr="00CE4CFC" w14:paraId="55C3668F" w14:textId="77777777" w:rsidTr="00D01E73">
        <w:tc>
          <w:tcPr>
            <w:tcW w:w="4531" w:type="dxa"/>
          </w:tcPr>
          <w:p w14:paraId="33F4EA0B" w14:textId="44342AA7" w:rsidR="00D01E73" w:rsidRPr="00CE4CFC" w:rsidRDefault="00D01E73" w:rsidP="00630C22">
            <w:pPr>
              <w:jc w:val="both"/>
              <w:rPr>
                <w:sz w:val="16"/>
                <w:szCs w:val="16"/>
              </w:rPr>
            </w:pPr>
            <w:r w:rsidRPr="00CE4CFC">
              <w:rPr>
                <w:sz w:val="16"/>
                <w:szCs w:val="16"/>
              </w:rPr>
              <w:t>Dat</w:t>
            </w:r>
            <w:r w:rsidR="0006206A">
              <w:rPr>
                <w:sz w:val="16"/>
                <w:szCs w:val="16"/>
              </w:rPr>
              <w:t>e</w:t>
            </w:r>
            <w:r w:rsidRPr="00CE4CFC">
              <w:rPr>
                <w:sz w:val="16"/>
                <w:szCs w:val="16"/>
              </w:rPr>
              <w:t>:         /                        /202</w:t>
            </w:r>
          </w:p>
        </w:tc>
      </w:tr>
    </w:tbl>
    <w:p w14:paraId="44426F7D" w14:textId="77777777" w:rsidR="00D01E73" w:rsidRPr="00CE4CFC" w:rsidRDefault="00D01E73" w:rsidP="00630C22">
      <w:pPr>
        <w:jc w:val="both"/>
        <w:rPr>
          <w:sz w:val="16"/>
          <w:szCs w:val="16"/>
        </w:rPr>
      </w:pPr>
    </w:p>
    <w:p w14:paraId="43BBEBB2" w14:textId="76635638" w:rsidR="00D01E73" w:rsidRPr="00CE4CFC" w:rsidRDefault="0006206A" w:rsidP="00D01E73">
      <w:pPr>
        <w:pStyle w:val="Ttulo1"/>
        <w:ind w:left="0"/>
        <w:jc w:val="both"/>
        <w:rPr>
          <w:b/>
          <w:sz w:val="20"/>
          <w:szCs w:val="20"/>
          <w:lang w:val="gl-ES"/>
        </w:rPr>
      </w:pPr>
      <w:r w:rsidRPr="0006206A">
        <w:rPr>
          <w:b/>
          <w:sz w:val="20"/>
          <w:szCs w:val="20"/>
          <w:lang w:val="gl-ES"/>
        </w:rPr>
        <w:t xml:space="preserve">Once </w:t>
      </w:r>
      <w:r>
        <w:rPr>
          <w:b/>
          <w:sz w:val="20"/>
          <w:szCs w:val="20"/>
          <w:lang w:val="gl-ES"/>
        </w:rPr>
        <w:t>filled in</w:t>
      </w:r>
      <w:r w:rsidRPr="0006206A">
        <w:rPr>
          <w:b/>
          <w:sz w:val="20"/>
          <w:szCs w:val="20"/>
          <w:lang w:val="gl-ES"/>
        </w:rPr>
        <w:t xml:space="preserve"> and signed, the form must be sent to UNATEN by post or e-mail to: University Extension </w:t>
      </w:r>
      <w:r>
        <w:rPr>
          <w:b/>
          <w:sz w:val="20"/>
          <w:szCs w:val="20"/>
          <w:lang w:val="gl-ES"/>
        </w:rPr>
        <w:t>Service</w:t>
      </w:r>
      <w:r w:rsidRPr="0006206A">
        <w:rPr>
          <w:b/>
          <w:sz w:val="20"/>
          <w:szCs w:val="20"/>
          <w:lang w:val="gl-ES"/>
        </w:rPr>
        <w:t>:</w:t>
      </w:r>
      <w:r>
        <w:rPr>
          <w:b/>
          <w:sz w:val="20"/>
          <w:szCs w:val="20"/>
          <w:lang w:val="gl-ES"/>
        </w:rPr>
        <w:t xml:space="preserve"> </w:t>
      </w:r>
      <w:r w:rsidR="00D01E73" w:rsidRPr="00CE4CFC">
        <w:rPr>
          <w:b/>
          <w:sz w:val="20"/>
          <w:szCs w:val="20"/>
          <w:lang w:val="gl-ES"/>
        </w:rPr>
        <w:t>Campus Universitario.</w:t>
      </w:r>
      <w:r w:rsidR="00D01E73" w:rsidRPr="00CE4CFC">
        <w:rPr>
          <w:b/>
          <w:spacing w:val="-1"/>
          <w:sz w:val="20"/>
          <w:szCs w:val="20"/>
          <w:lang w:val="gl-ES"/>
        </w:rPr>
        <w:t xml:space="preserve"> </w:t>
      </w:r>
      <w:r w:rsidR="00D01E73" w:rsidRPr="00CE4CFC">
        <w:rPr>
          <w:b/>
          <w:sz w:val="20"/>
          <w:szCs w:val="20"/>
          <w:lang w:val="gl-ES"/>
        </w:rPr>
        <w:t>36310.</w:t>
      </w:r>
      <w:r w:rsidR="00D01E73" w:rsidRPr="00CE4CFC">
        <w:rPr>
          <w:b/>
          <w:spacing w:val="-2"/>
          <w:sz w:val="20"/>
          <w:szCs w:val="20"/>
          <w:lang w:val="gl-ES"/>
        </w:rPr>
        <w:t xml:space="preserve"> </w:t>
      </w:r>
      <w:r w:rsidR="00D01E73" w:rsidRPr="00CE4CFC">
        <w:rPr>
          <w:b/>
          <w:sz w:val="20"/>
          <w:szCs w:val="20"/>
          <w:lang w:val="gl-ES"/>
        </w:rPr>
        <w:t>Vigo (Pontevedra)</w:t>
      </w:r>
    </w:p>
    <w:p w14:paraId="1B4DEAFA" w14:textId="77777777" w:rsidR="00D01E73" w:rsidRPr="00CE4CFC" w:rsidRDefault="00000000" w:rsidP="00D01E73">
      <w:pPr>
        <w:jc w:val="both"/>
        <w:rPr>
          <w:rFonts w:ascii="Baskerville Old Face"/>
          <w:color w:val="0562C1"/>
          <w:u w:val="single" w:color="0562C1"/>
        </w:rPr>
      </w:pPr>
      <w:hyperlink r:id="rId5">
        <w:r w:rsidR="00D01E73" w:rsidRPr="00CE4CFC">
          <w:rPr>
            <w:rFonts w:ascii="Baskerville Old Face"/>
            <w:color w:val="0562C1"/>
            <w:u w:val="single" w:color="0562C1"/>
          </w:rPr>
          <w:t>diversidade@uvigo.es</w:t>
        </w:r>
      </w:hyperlink>
    </w:p>
    <w:p w14:paraId="173C2E19" w14:textId="20A3B1CB" w:rsidR="00D01E73" w:rsidRPr="00CE4CFC" w:rsidRDefault="0006206A" w:rsidP="00D01E73">
      <w:pPr>
        <w:jc w:val="both"/>
        <w:rPr>
          <w:rFonts w:ascii="Baskerville Old Face"/>
          <w:color w:val="0562C1"/>
        </w:rPr>
      </w:pPr>
      <w:r>
        <w:rPr>
          <w:rFonts w:ascii="Baskerville Old Face" w:eastAsia="Baskerville Old Face" w:hAnsi="Baskerville Old Face" w:cs="Baskerville Old Face"/>
          <w:b/>
          <w:sz w:val="20"/>
          <w:szCs w:val="20"/>
        </w:rPr>
        <w:t>Website</w:t>
      </w:r>
      <w:r w:rsidR="00D01E73" w:rsidRPr="00CE4CFC">
        <w:rPr>
          <w:rFonts w:ascii="Baskerville Old Face" w:eastAsia="Baskerville Old Face" w:hAnsi="Baskerville Old Face" w:cs="Baskerville Old Face"/>
          <w:b/>
          <w:sz w:val="20"/>
          <w:szCs w:val="20"/>
        </w:rPr>
        <w:t>:</w:t>
      </w:r>
      <w:r w:rsidR="00D01E73" w:rsidRPr="00CE4CFC">
        <w:rPr>
          <w:rFonts w:ascii="Baskerville Old Face"/>
          <w:color w:val="0562C1"/>
        </w:rPr>
        <w:t xml:space="preserve"> </w:t>
      </w:r>
      <w:hyperlink r:id="rId6" w:history="1">
        <w:r w:rsidR="00D01E73" w:rsidRPr="00CE4CFC">
          <w:rPr>
            <w:rStyle w:val="Hipervnculo"/>
            <w:rFonts w:ascii="Baskerville Old Face"/>
          </w:rPr>
          <w:t>https://www.uvigo.gal/campus/atencion-diversidade/que-podemos-axudar</w:t>
        </w:r>
      </w:hyperlink>
    </w:p>
    <w:tbl>
      <w:tblPr>
        <w:tblStyle w:val="Tablaconcuadrcula"/>
        <w:tblW w:w="0" w:type="auto"/>
        <w:tblLook w:val="04A0" w:firstRow="1" w:lastRow="0" w:firstColumn="1" w:lastColumn="0" w:noHBand="0" w:noVBand="1"/>
      </w:tblPr>
      <w:tblGrid>
        <w:gridCol w:w="8494"/>
      </w:tblGrid>
      <w:tr w:rsidR="00D01E73" w:rsidRPr="00CE4CFC" w14:paraId="74F8F3F2" w14:textId="77777777" w:rsidTr="00D01E73">
        <w:tc>
          <w:tcPr>
            <w:tcW w:w="8494" w:type="dxa"/>
          </w:tcPr>
          <w:p w14:paraId="441582EA" w14:textId="0AC7AD1B" w:rsidR="0006206A" w:rsidRDefault="0006206A" w:rsidP="0095671E">
            <w:pPr>
              <w:pStyle w:val="Textoindependiente"/>
              <w:spacing w:before="120"/>
              <w:ind w:left="102" w:right="96"/>
              <w:jc w:val="both"/>
              <w:rPr>
                <w:lang w:val="gl-ES"/>
              </w:rPr>
            </w:pPr>
            <w:r w:rsidRPr="0006206A">
              <w:rPr>
                <w:lang w:val="gl-ES"/>
              </w:rPr>
              <w:t xml:space="preserve">In accordance with Article 13 of </w:t>
            </w:r>
            <w:r w:rsidR="006A5BCD">
              <w:rPr>
                <w:lang w:val="gl-ES"/>
              </w:rPr>
              <w:t xml:space="preserve"> the EU </w:t>
            </w:r>
            <w:r w:rsidRPr="0006206A">
              <w:rPr>
                <w:lang w:val="gl-ES"/>
              </w:rPr>
              <w:t xml:space="preserve">Regulation No 2016/679 of the European Parliament and of the Council of 27 April 2016 on the protection of individuals with regard to the processing of personal data and on the free movement of such data and on Article 11 of Organic </w:t>
            </w:r>
            <w:r w:rsidR="0095671E">
              <w:rPr>
                <w:lang w:val="gl-ES"/>
              </w:rPr>
              <w:t xml:space="preserve">Act </w:t>
            </w:r>
            <w:r w:rsidRPr="0006206A">
              <w:rPr>
                <w:lang w:val="gl-ES"/>
              </w:rPr>
              <w:t xml:space="preserve"> 3/2018, of 5 December, on the protection of personal data and guarantee of digital rights, the data provided in the application will be processed under the responsibility of the Universi</w:t>
            </w:r>
            <w:r w:rsidR="0095671E">
              <w:rPr>
                <w:lang w:val="gl-ES"/>
              </w:rPr>
              <w:t>dade de</w:t>
            </w:r>
            <w:r w:rsidRPr="0006206A">
              <w:rPr>
                <w:lang w:val="gl-ES"/>
              </w:rPr>
              <w:t xml:space="preserve"> Vigo, in order to manage the processing of this procedure.</w:t>
            </w:r>
          </w:p>
          <w:p w14:paraId="60155DEC" w14:textId="26A45E70" w:rsidR="00D01E73" w:rsidRPr="00CE4CFC" w:rsidRDefault="0095671E" w:rsidP="00CE4CFC">
            <w:pPr>
              <w:ind w:left="103"/>
              <w:jc w:val="both"/>
              <w:rPr>
                <w:b/>
                <w:sz w:val="16"/>
              </w:rPr>
            </w:pPr>
            <w:r w:rsidRPr="0095671E">
              <w:rPr>
                <w:b/>
                <w:sz w:val="16"/>
              </w:rPr>
              <w:t>Basic information on the protection of your data</w:t>
            </w:r>
          </w:p>
          <w:p w14:paraId="2EC0FE07" w14:textId="04E0B3EA" w:rsidR="00D01E73" w:rsidRPr="00CE4CFC" w:rsidRDefault="0006206A" w:rsidP="00CE4CFC">
            <w:pPr>
              <w:pStyle w:val="Textoindependiente"/>
              <w:ind w:left="103"/>
              <w:jc w:val="both"/>
              <w:rPr>
                <w:lang w:val="gl-ES"/>
              </w:rPr>
            </w:pPr>
            <w:r>
              <w:rPr>
                <w:u w:val="single"/>
                <w:lang w:val="gl-ES"/>
              </w:rPr>
              <w:t>Responsible entity</w:t>
            </w:r>
            <w:r w:rsidR="00D01E73" w:rsidRPr="00CE4CFC">
              <w:rPr>
                <w:lang w:val="gl-ES"/>
              </w:rPr>
              <w:t>:</w:t>
            </w:r>
            <w:r w:rsidR="00D01E73" w:rsidRPr="00CE4CFC">
              <w:rPr>
                <w:spacing w:val="-1"/>
                <w:lang w:val="gl-ES"/>
              </w:rPr>
              <w:t xml:space="preserve"> </w:t>
            </w:r>
            <w:r w:rsidR="00D01E73" w:rsidRPr="00CE4CFC">
              <w:rPr>
                <w:lang w:val="gl-ES"/>
              </w:rPr>
              <w:t>Universidade</w:t>
            </w:r>
            <w:r w:rsidR="00D01E73" w:rsidRPr="00CE4CFC">
              <w:rPr>
                <w:spacing w:val="-3"/>
                <w:lang w:val="gl-ES"/>
              </w:rPr>
              <w:t xml:space="preserve"> </w:t>
            </w:r>
            <w:r w:rsidR="00D01E73" w:rsidRPr="00CE4CFC">
              <w:rPr>
                <w:lang w:val="gl-ES"/>
              </w:rPr>
              <w:t>de</w:t>
            </w:r>
            <w:r w:rsidR="00D01E73" w:rsidRPr="00CE4CFC">
              <w:rPr>
                <w:spacing w:val="-1"/>
                <w:lang w:val="gl-ES"/>
              </w:rPr>
              <w:t xml:space="preserve"> </w:t>
            </w:r>
            <w:r w:rsidR="00D01E73" w:rsidRPr="00CE4CFC">
              <w:rPr>
                <w:lang w:val="gl-ES"/>
              </w:rPr>
              <w:t>Vigo</w:t>
            </w:r>
          </w:p>
          <w:p w14:paraId="3CDE1D79" w14:textId="7194DB17" w:rsidR="00D01E73" w:rsidRPr="00C64975" w:rsidRDefault="0006206A" w:rsidP="00CE4CFC">
            <w:pPr>
              <w:ind w:left="103"/>
              <w:jc w:val="both"/>
              <w:rPr>
                <w:caps/>
                <w:sz w:val="16"/>
              </w:rPr>
            </w:pPr>
            <w:r>
              <w:rPr>
                <w:sz w:val="16"/>
                <w:u w:val="single"/>
              </w:rPr>
              <w:t>End</w:t>
            </w:r>
            <w:r w:rsidR="00D01E73" w:rsidRPr="00CE4CFC">
              <w:rPr>
                <w:sz w:val="16"/>
              </w:rPr>
              <w:t>:</w:t>
            </w:r>
            <w:r w:rsidR="00D01E73" w:rsidRPr="00CE4CFC">
              <w:rPr>
                <w:spacing w:val="-4"/>
                <w:sz w:val="16"/>
              </w:rPr>
              <w:t xml:space="preserve"> </w:t>
            </w:r>
            <w:r w:rsidR="0095671E" w:rsidRPr="0095671E">
              <w:rPr>
                <w:spacing w:val="-4"/>
                <w:sz w:val="16"/>
              </w:rPr>
              <w:t xml:space="preserve">Management </w:t>
            </w:r>
            <w:r w:rsidR="0095671E">
              <w:rPr>
                <w:spacing w:val="-4"/>
                <w:sz w:val="16"/>
              </w:rPr>
              <w:t xml:space="preserve">of </w:t>
            </w:r>
            <w:r w:rsidR="0095671E" w:rsidRPr="00C64975">
              <w:rPr>
                <w:rFonts w:ascii="Garamond" w:eastAsia="Garamond" w:hAnsi="Garamond" w:cs="Garamond"/>
                <w:caps/>
                <w:sz w:val="16"/>
                <w:szCs w:val="16"/>
              </w:rPr>
              <w:t>the</w:t>
            </w:r>
            <w:r w:rsidR="00C64975" w:rsidRPr="00C64975">
              <w:rPr>
                <w:rFonts w:ascii="Garamond" w:eastAsia="Garamond" w:hAnsi="Garamond" w:cs="Garamond"/>
                <w:caps/>
                <w:sz w:val="16"/>
                <w:szCs w:val="16"/>
              </w:rPr>
              <w:t xml:space="preserve"> integration programme for university students with specific educational support needs (PIUNE)</w:t>
            </w:r>
          </w:p>
          <w:p w14:paraId="301D7703" w14:textId="31937221" w:rsidR="00D01E73" w:rsidRPr="00CE4CFC" w:rsidRDefault="00CE4CFC" w:rsidP="00CE4CFC">
            <w:pPr>
              <w:ind w:left="103"/>
              <w:jc w:val="both"/>
              <w:rPr>
                <w:sz w:val="16"/>
              </w:rPr>
            </w:pPr>
            <w:r w:rsidRPr="00CE4CFC">
              <w:rPr>
                <w:sz w:val="16"/>
              </w:rPr>
              <w:t xml:space="preserve"> </w:t>
            </w:r>
            <w:r w:rsidR="0006206A">
              <w:rPr>
                <w:sz w:val="16"/>
                <w:u w:val="single"/>
              </w:rPr>
              <w:t>Regulations</w:t>
            </w:r>
            <w:r w:rsidR="00D01E73" w:rsidRPr="00CE4CFC">
              <w:rPr>
                <w:sz w:val="16"/>
              </w:rPr>
              <w:t>: L.O.U.</w:t>
            </w:r>
            <w:r w:rsidR="0095671E">
              <w:rPr>
                <w:sz w:val="16"/>
              </w:rPr>
              <w:t xml:space="preserve"> (Organic Univerity Act)</w:t>
            </w:r>
          </w:p>
          <w:p w14:paraId="756B6F93" w14:textId="356F28C6" w:rsidR="00D01E73" w:rsidRPr="00CE4CFC" w:rsidRDefault="00CE4CFC" w:rsidP="00CE4CFC">
            <w:pPr>
              <w:ind w:left="103"/>
              <w:jc w:val="both"/>
              <w:rPr>
                <w:i/>
                <w:sz w:val="16"/>
              </w:rPr>
            </w:pPr>
            <w:r w:rsidRPr="00CE4CFC">
              <w:rPr>
                <w:sz w:val="16"/>
              </w:rPr>
              <w:t xml:space="preserve"> </w:t>
            </w:r>
            <w:r w:rsidR="0095671E">
              <w:rPr>
                <w:sz w:val="16"/>
                <w:u w:val="single"/>
              </w:rPr>
              <w:t>Transfer</w:t>
            </w:r>
            <w:r w:rsidR="00D01E73" w:rsidRPr="00CE4CFC">
              <w:rPr>
                <w:sz w:val="16"/>
              </w:rPr>
              <w:t>:</w:t>
            </w:r>
            <w:r w:rsidR="00D01E73" w:rsidRPr="00CE4CFC">
              <w:rPr>
                <w:spacing w:val="-3"/>
                <w:sz w:val="16"/>
              </w:rPr>
              <w:t xml:space="preserve"> </w:t>
            </w:r>
            <w:r w:rsidR="0095671E">
              <w:rPr>
                <w:i/>
                <w:sz w:val="16"/>
              </w:rPr>
              <w:t>Not foreseen</w:t>
            </w:r>
          </w:p>
          <w:p w14:paraId="35A4512A" w14:textId="13B5C486" w:rsidR="00D01E73" w:rsidRPr="00CE4CFC" w:rsidRDefault="00EE52A2" w:rsidP="00CE4CFC">
            <w:pPr>
              <w:ind w:left="103"/>
              <w:jc w:val="both"/>
              <w:rPr>
                <w:rFonts w:ascii="Garamond" w:eastAsia="Garamond" w:hAnsi="Garamond" w:cs="Garamond"/>
                <w:sz w:val="16"/>
                <w:szCs w:val="16"/>
              </w:rPr>
            </w:pPr>
            <w:r w:rsidRPr="00CE4CFC">
              <w:rPr>
                <w:rFonts w:ascii="Garamond" w:eastAsia="Garamond" w:hAnsi="Garamond" w:cs="Garamond"/>
                <w:sz w:val="16"/>
                <w:szCs w:val="16"/>
              </w:rPr>
              <w:t xml:space="preserve"> </w:t>
            </w:r>
            <w:r w:rsidR="0095671E">
              <w:rPr>
                <w:rFonts w:ascii="Garamond" w:eastAsia="Garamond" w:hAnsi="Garamond" w:cs="Garamond"/>
                <w:sz w:val="16"/>
                <w:szCs w:val="16"/>
              </w:rPr>
              <w:t>Rights</w:t>
            </w:r>
            <w:r w:rsidR="00D01E73" w:rsidRPr="00CE4CFC">
              <w:rPr>
                <w:rFonts w:ascii="Garamond" w:eastAsia="Garamond" w:hAnsi="Garamond" w:cs="Garamond"/>
                <w:sz w:val="16"/>
                <w:szCs w:val="16"/>
              </w:rPr>
              <w:t xml:space="preserve">: </w:t>
            </w:r>
            <w:r w:rsidR="0095671E" w:rsidRPr="0095671E">
              <w:rPr>
                <w:rFonts w:ascii="Garamond" w:eastAsia="Garamond" w:hAnsi="Garamond" w:cs="Garamond"/>
                <w:sz w:val="16"/>
                <w:szCs w:val="16"/>
              </w:rPr>
              <w:t xml:space="preserve">Interested persons may exercise the following rights: Access, rectification, deletion, limitation of treatment, opposition and, </w:t>
            </w:r>
            <w:r w:rsidR="0095671E">
              <w:rPr>
                <w:rFonts w:ascii="Garamond" w:eastAsia="Garamond" w:hAnsi="Garamond" w:cs="Garamond"/>
                <w:sz w:val="16"/>
                <w:szCs w:val="16"/>
              </w:rPr>
              <w:t>if applicable</w:t>
            </w:r>
            <w:r w:rsidR="0095671E" w:rsidRPr="0095671E">
              <w:rPr>
                <w:rFonts w:ascii="Garamond" w:eastAsia="Garamond" w:hAnsi="Garamond" w:cs="Garamond"/>
                <w:sz w:val="16"/>
                <w:szCs w:val="16"/>
              </w:rPr>
              <w:t xml:space="preserve">, portability of </w:t>
            </w:r>
            <w:r w:rsidR="0095671E">
              <w:rPr>
                <w:rFonts w:ascii="Garamond" w:eastAsia="Garamond" w:hAnsi="Garamond" w:cs="Garamond"/>
                <w:sz w:val="16"/>
                <w:szCs w:val="16"/>
              </w:rPr>
              <w:t>the</w:t>
            </w:r>
            <w:r w:rsidR="0095671E" w:rsidRPr="0095671E">
              <w:rPr>
                <w:rFonts w:ascii="Garamond" w:eastAsia="Garamond" w:hAnsi="Garamond" w:cs="Garamond"/>
                <w:sz w:val="16"/>
                <w:szCs w:val="16"/>
              </w:rPr>
              <w:t xml:space="preserve"> </w:t>
            </w:r>
            <w:r w:rsidR="0095671E">
              <w:rPr>
                <w:rFonts w:ascii="Garamond" w:eastAsia="Garamond" w:hAnsi="Garamond" w:cs="Garamond"/>
                <w:sz w:val="16"/>
                <w:szCs w:val="16"/>
              </w:rPr>
              <w:t>data</w:t>
            </w:r>
          </w:p>
          <w:p w14:paraId="7BCA8E59" w14:textId="60DD2227" w:rsidR="00FC3F80" w:rsidRPr="00CE4CFC" w:rsidRDefault="0095671E" w:rsidP="00CE4CFC">
            <w:pPr>
              <w:pStyle w:val="Textoindependiente"/>
              <w:ind w:left="103"/>
              <w:rPr>
                <w:lang w:val="gl-ES"/>
              </w:rPr>
            </w:pPr>
            <w:r w:rsidRPr="0095671E">
              <w:rPr>
                <w:u w:val="single"/>
                <w:lang w:val="gl-ES"/>
              </w:rPr>
              <w:t xml:space="preserve">Origin of the information: </w:t>
            </w:r>
            <w:r>
              <w:rPr>
                <w:lang w:val="gl-ES"/>
              </w:rPr>
              <w:t>from the</w:t>
            </w:r>
            <w:r w:rsidRPr="0095671E">
              <w:rPr>
                <w:lang w:val="gl-ES"/>
              </w:rPr>
              <w:t xml:space="preserve"> interested person or </w:t>
            </w:r>
            <w:r>
              <w:rPr>
                <w:lang w:val="gl-ES"/>
              </w:rPr>
              <w:t>their</w:t>
            </w:r>
            <w:r w:rsidRPr="0095671E">
              <w:rPr>
                <w:lang w:val="gl-ES"/>
              </w:rPr>
              <w:t xml:space="preserve"> legal representat</w:t>
            </w:r>
            <w:r>
              <w:rPr>
                <w:lang w:val="gl-ES"/>
              </w:rPr>
              <w:t>ive</w:t>
            </w:r>
            <w:r w:rsidRPr="0095671E">
              <w:rPr>
                <w:lang w:val="gl-ES"/>
              </w:rPr>
              <w:t>.</w:t>
            </w:r>
            <w:r>
              <w:rPr>
                <w:u w:val="single"/>
                <w:lang w:val="gl-ES"/>
              </w:rPr>
              <w:t xml:space="preserve"> </w:t>
            </w:r>
          </w:p>
          <w:p w14:paraId="24C3E139" w14:textId="1FCC7CF7" w:rsidR="00FC3F80" w:rsidRPr="00CE4CFC" w:rsidRDefault="0095671E" w:rsidP="00CE4CFC">
            <w:pPr>
              <w:ind w:left="103"/>
              <w:rPr>
                <w:sz w:val="16"/>
              </w:rPr>
            </w:pPr>
            <w:r>
              <w:rPr>
                <w:sz w:val="16"/>
              </w:rPr>
              <w:t>Additional information</w:t>
            </w:r>
            <w:r w:rsidR="00FC3F80" w:rsidRPr="00CE4CFC">
              <w:rPr>
                <w:sz w:val="16"/>
              </w:rPr>
              <w:t>:</w:t>
            </w:r>
            <w:r w:rsidR="00FC3F80" w:rsidRPr="00CE4CFC">
              <w:rPr>
                <w:spacing w:val="-2"/>
                <w:sz w:val="16"/>
              </w:rPr>
              <w:t xml:space="preserve"> </w:t>
            </w:r>
            <w:hyperlink r:id="rId7">
              <w:r w:rsidR="00FC3F80" w:rsidRPr="00CE4CFC">
                <w:rPr>
                  <w:color w:val="0562C1"/>
                  <w:sz w:val="16"/>
                  <w:u w:val="single" w:color="0562C1"/>
                </w:rPr>
                <w:t>https://www.uvigo.gal/proteccion-datos</w:t>
              </w:r>
            </w:hyperlink>
          </w:p>
          <w:p w14:paraId="09A408F9" w14:textId="77777777" w:rsidR="00D01E73" w:rsidRPr="00CE4CFC" w:rsidRDefault="00D01E73" w:rsidP="00D01E73">
            <w:pPr>
              <w:jc w:val="both"/>
              <w:rPr>
                <w:sz w:val="16"/>
                <w:szCs w:val="16"/>
              </w:rPr>
            </w:pPr>
          </w:p>
        </w:tc>
      </w:tr>
    </w:tbl>
    <w:p w14:paraId="0DB393A9" w14:textId="77777777" w:rsidR="00D01E73" w:rsidRPr="00CE4CFC" w:rsidRDefault="00D01E73" w:rsidP="00D01E73">
      <w:pPr>
        <w:jc w:val="both"/>
        <w:rPr>
          <w:sz w:val="16"/>
          <w:szCs w:val="16"/>
        </w:rPr>
      </w:pPr>
    </w:p>
    <w:sectPr w:rsidR="00D01E73" w:rsidRPr="00CE4CFC" w:rsidSect="00CE4CFC">
      <w:pgSz w:w="11906" w:h="16838"/>
      <w:pgMar w:top="567" w:right="170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Light">
    <w:panose1 w:val="00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22"/>
    <w:rsid w:val="0006206A"/>
    <w:rsid w:val="003D718A"/>
    <w:rsid w:val="004D13A6"/>
    <w:rsid w:val="00520D66"/>
    <w:rsid w:val="0059248E"/>
    <w:rsid w:val="00630C22"/>
    <w:rsid w:val="006A0CDE"/>
    <w:rsid w:val="006A5BCD"/>
    <w:rsid w:val="006F2EA8"/>
    <w:rsid w:val="00911A92"/>
    <w:rsid w:val="0095671E"/>
    <w:rsid w:val="009B58AB"/>
    <w:rsid w:val="00C64975"/>
    <w:rsid w:val="00CE4CFC"/>
    <w:rsid w:val="00D01E73"/>
    <w:rsid w:val="00EE52A2"/>
    <w:rsid w:val="00FC3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D2B1"/>
  <w15:chartTrackingRefBased/>
  <w15:docId w15:val="{AE3A1C8C-DD89-4F2D-98AF-68B7242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gl-ES"/>
    </w:rPr>
  </w:style>
  <w:style w:type="paragraph" w:styleId="Ttulo1">
    <w:name w:val="heading 1"/>
    <w:basedOn w:val="Normal"/>
    <w:link w:val="Ttulo1Car"/>
    <w:uiPriority w:val="1"/>
    <w:qFormat/>
    <w:rsid w:val="00D01E73"/>
    <w:pPr>
      <w:widowControl w:val="0"/>
      <w:autoSpaceDE w:val="0"/>
      <w:autoSpaceDN w:val="0"/>
      <w:spacing w:after="0" w:line="240" w:lineRule="auto"/>
      <w:ind w:left="1061"/>
      <w:outlineLvl w:val="0"/>
    </w:pPr>
    <w:rPr>
      <w:rFonts w:ascii="Baskerville Old Face" w:eastAsia="Baskerville Old Face" w:hAnsi="Baskerville Old Face" w:cs="Baskerville Old Fac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30C22"/>
    <w:pPr>
      <w:widowControl w:val="0"/>
      <w:autoSpaceDE w:val="0"/>
      <w:autoSpaceDN w:val="0"/>
      <w:spacing w:after="0" w:line="240" w:lineRule="auto"/>
    </w:pPr>
    <w:rPr>
      <w:rFonts w:ascii="Garamond" w:eastAsia="Garamond" w:hAnsi="Garamond" w:cs="Garamond"/>
      <w:sz w:val="16"/>
      <w:szCs w:val="16"/>
      <w:lang w:val="en-US"/>
    </w:rPr>
  </w:style>
  <w:style w:type="character" w:customStyle="1" w:styleId="TextoindependienteCar">
    <w:name w:val="Texto independiente Car"/>
    <w:basedOn w:val="Fuentedeprrafopredeter"/>
    <w:link w:val="Textoindependiente"/>
    <w:uiPriority w:val="1"/>
    <w:rsid w:val="00630C22"/>
    <w:rPr>
      <w:rFonts w:ascii="Garamond" w:eastAsia="Garamond" w:hAnsi="Garamond" w:cs="Garamond"/>
      <w:sz w:val="16"/>
      <w:szCs w:val="16"/>
      <w:lang w:val="en-US"/>
    </w:rPr>
  </w:style>
  <w:style w:type="table" w:styleId="Tablaconcuadrcula">
    <w:name w:val="Table Grid"/>
    <w:basedOn w:val="Tablanormal"/>
    <w:uiPriority w:val="39"/>
    <w:rsid w:val="0063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D01E73"/>
    <w:rPr>
      <w:rFonts w:ascii="Baskerville Old Face" w:eastAsia="Baskerville Old Face" w:hAnsi="Baskerville Old Face" w:cs="Baskerville Old Face"/>
      <w:lang w:val="en-US"/>
    </w:rPr>
  </w:style>
  <w:style w:type="character" w:styleId="Hipervnculo">
    <w:name w:val="Hyperlink"/>
    <w:basedOn w:val="Fuentedeprrafopredeter"/>
    <w:uiPriority w:val="99"/>
    <w:unhideWhenUsed/>
    <w:rsid w:val="00D01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vigo.gal/proteccion-dat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igo.gal/campus/atencion-diversidade/que-podemos-axudar" TargetMode="External"/><Relationship Id="rId5" Type="http://schemas.openxmlformats.org/officeDocument/2006/relationships/hyperlink" Target="mailto:diversidade@uvigo.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exten22</dc:creator>
  <cp:keywords/>
  <dc:description/>
  <cp:lastModifiedBy>Alicia López Pedreira</cp:lastModifiedBy>
  <cp:revision>2</cp:revision>
  <dcterms:created xsi:type="dcterms:W3CDTF">2023-09-14T13:11:00Z</dcterms:created>
  <dcterms:modified xsi:type="dcterms:W3CDTF">2023-09-14T13:11:00Z</dcterms:modified>
</cp:coreProperties>
</file>